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6" w:rsidRPr="004A19D6" w:rsidRDefault="004468C2" w:rsidP="00867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29.7pt;width:63pt;height:81pt;z-index:251658240">
            <v:imagedata r:id="rId5" o:title=""/>
            <w10:wrap type="topAndBottom"/>
          </v:shape>
          <o:OLEObject Type="Embed" ProgID="PBrush" ShapeID="_x0000_s1026" DrawAspect="Content" ObjectID="_1725778969" r:id="rId6"/>
        </w:pict>
      </w:r>
      <w:r w:rsidR="004A19D6" w:rsidRPr="004A19D6">
        <w:rPr>
          <w:rFonts w:ascii="Arial" w:hAnsi="Arial" w:cs="Arial"/>
          <w:b/>
          <w:sz w:val="24"/>
          <w:szCs w:val="24"/>
        </w:rPr>
        <w:t>АДМИНИСТРАЦИЯ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ЧИЛЕКОВСКОГО  СЕЛЬСКОГО  ПОСЕЛЕНИЯ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4A19D6" w:rsidRPr="004A19D6" w:rsidRDefault="004A19D6" w:rsidP="004A1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9D6" w:rsidRPr="004A19D6" w:rsidRDefault="004A19D6" w:rsidP="004A19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19D6"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 w:rsidRPr="004A19D6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4A19D6"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</w:t>
      </w:r>
      <w:r w:rsidR="008D582B">
        <w:rPr>
          <w:rFonts w:ascii="Arial" w:hAnsi="Arial" w:cs="Arial"/>
          <w:b/>
          <w:sz w:val="16"/>
          <w:szCs w:val="16"/>
        </w:rPr>
        <w:t>Раздольная,15</w:t>
      </w:r>
      <w:r w:rsidRPr="004A19D6">
        <w:rPr>
          <w:rFonts w:ascii="Arial" w:hAnsi="Arial" w:cs="Arial"/>
          <w:b/>
          <w:sz w:val="16"/>
          <w:szCs w:val="16"/>
        </w:rPr>
        <w:t xml:space="preserve">.   </w:t>
      </w:r>
      <w:r w:rsidRPr="004A19D6">
        <w:rPr>
          <w:rFonts w:ascii="Arial" w:hAnsi="Arial" w:cs="Arial"/>
          <w:b/>
          <w:sz w:val="16"/>
          <w:szCs w:val="16"/>
        </w:rPr>
        <w:sym w:font="Wingdings" w:char="0028"/>
      </w:r>
      <w:r w:rsidRPr="004A19D6"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4A19D6" w:rsidRPr="004A19D6" w:rsidRDefault="004A19D6" w:rsidP="004A19D6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19D6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4A19D6">
        <w:rPr>
          <w:rFonts w:ascii="Arial" w:hAnsi="Arial" w:cs="Arial"/>
          <w:b/>
          <w:sz w:val="16"/>
          <w:szCs w:val="16"/>
        </w:rPr>
        <w:t>Е</w:t>
      </w:r>
      <w:proofErr w:type="gramEnd"/>
      <w:r w:rsidRPr="004A19D6">
        <w:rPr>
          <w:rFonts w:ascii="Arial" w:hAnsi="Arial" w:cs="Arial"/>
          <w:b/>
          <w:sz w:val="16"/>
          <w:szCs w:val="16"/>
        </w:rPr>
        <w:t>-</w:t>
      </w:r>
      <w:r w:rsidRPr="004A19D6">
        <w:rPr>
          <w:rFonts w:ascii="Arial" w:hAnsi="Arial" w:cs="Arial"/>
          <w:b/>
          <w:sz w:val="16"/>
          <w:szCs w:val="16"/>
          <w:lang w:val="en-US"/>
        </w:rPr>
        <w:t>mail</w:t>
      </w:r>
      <w:r w:rsidRPr="004A19D6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4A19D6"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 w:rsidRPr="004A19D6">
        <w:rPr>
          <w:rFonts w:ascii="Arial" w:hAnsi="Arial" w:cs="Arial"/>
          <w:b/>
          <w:sz w:val="16"/>
          <w:szCs w:val="16"/>
        </w:rPr>
        <w:t>@</w:t>
      </w:r>
      <w:r w:rsidRPr="004A19D6">
        <w:rPr>
          <w:rFonts w:ascii="Arial" w:hAnsi="Arial" w:cs="Arial"/>
          <w:b/>
          <w:sz w:val="16"/>
          <w:szCs w:val="16"/>
          <w:lang w:val="en-US"/>
        </w:rPr>
        <w:t>mail</w:t>
      </w:r>
      <w:r w:rsidRPr="004A19D6">
        <w:rPr>
          <w:rFonts w:ascii="Arial" w:hAnsi="Arial" w:cs="Arial"/>
          <w:b/>
          <w:sz w:val="16"/>
          <w:szCs w:val="16"/>
        </w:rPr>
        <w:t>.</w:t>
      </w:r>
      <w:proofErr w:type="spellStart"/>
      <w:r w:rsidRPr="004A19D6"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4A19D6" w:rsidRPr="00BE3C01" w:rsidRDefault="00BE3C01" w:rsidP="00BE3C01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BE3C0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E3C01" w:rsidRPr="00BE3C01" w:rsidRDefault="008D582B" w:rsidP="00BE3C01">
      <w:pPr>
        <w:tabs>
          <w:tab w:val="left" w:pos="7620"/>
        </w:tabs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27.09.2022 г. 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>№ 41</w:t>
      </w:r>
    </w:p>
    <w:p w:rsidR="004A19D6" w:rsidRPr="00BE3C01" w:rsidRDefault="004A19D6" w:rsidP="00BE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C32C81" w:rsidRPr="00BE3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D2F" w:rsidRPr="00BE3C01" w:rsidRDefault="004A19D6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3C0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</w:p>
    <w:p w:rsidR="004A19D6" w:rsidRPr="00BE3C01" w:rsidRDefault="004A19D6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3D2F" w:rsidRPr="00BE3C01" w:rsidRDefault="000E3D2F" w:rsidP="00BE3C01">
      <w:pPr>
        <w:pStyle w:val="1"/>
        <w:ind w:firstLine="709"/>
        <w:rPr>
          <w:sz w:val="28"/>
          <w:szCs w:val="28"/>
        </w:rPr>
      </w:pPr>
      <w:r w:rsidRPr="00BE3C0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</w:t>
      </w:r>
      <w:r w:rsidR="008D582B">
        <w:rPr>
          <w:sz w:val="28"/>
          <w:szCs w:val="28"/>
        </w:rPr>
        <w:t>кого сельского поселения на 2023</w:t>
      </w:r>
      <w:r w:rsidRPr="00BE3C01">
        <w:rPr>
          <w:sz w:val="28"/>
          <w:szCs w:val="28"/>
        </w:rPr>
        <w:t xml:space="preserve"> год</w:t>
      </w:r>
      <w:bookmarkStart w:id="0" w:name="_GoBack"/>
      <w:bookmarkEnd w:id="0"/>
    </w:p>
    <w:p w:rsidR="000E3D2F" w:rsidRPr="00BE3C01" w:rsidRDefault="000E3D2F" w:rsidP="00BE3C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01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руководствуясь Уставом Чилековского  сельского поселения, администрация Чилековского сельского поселения </w:t>
      </w:r>
      <w:proofErr w:type="spellStart"/>
      <w:proofErr w:type="gramStart"/>
      <w:r w:rsidRPr="00BE3C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E3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  контроля на территории Чилековс</w:t>
      </w:r>
      <w:r w:rsidR="008D582B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BE3C0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Чилековского сельского поселения Авдеева А.А.</w:t>
      </w: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8D582B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BE3C0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01" w:rsidRPr="00BE3C01" w:rsidRDefault="00BE3C01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01" w:rsidRPr="00BE3C01" w:rsidRDefault="00BE3C01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01" w:rsidRPr="00BE3C01" w:rsidRDefault="00BE3C01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Глава Чилековского</w:t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А.А. Авдеев</w:t>
      </w:r>
    </w:p>
    <w:p w:rsidR="000E3D2F" w:rsidRPr="00BE3C01" w:rsidRDefault="000E3D2F" w:rsidP="000E3D2F">
      <w:pPr>
        <w:rPr>
          <w:rFonts w:ascii="Arial" w:hAnsi="Arial" w:cs="Arial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0E3D2F">
        <w:rPr>
          <w:rFonts w:ascii="Arial" w:hAnsi="Arial" w:cs="Arial"/>
          <w:sz w:val="24"/>
          <w:szCs w:val="24"/>
        </w:rPr>
        <w:br w:type="page"/>
      </w:r>
      <w:r w:rsidRPr="00BE3C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3C01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D582B">
        <w:rPr>
          <w:rFonts w:ascii="Times New Roman" w:hAnsi="Times New Roman" w:cs="Times New Roman"/>
          <w:sz w:val="28"/>
          <w:szCs w:val="28"/>
        </w:rPr>
        <w:t xml:space="preserve"> от 27.09.2022 г. № 41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Чилековского сельского поселения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</w:t>
      </w:r>
      <w:r w:rsidR="008D582B">
        <w:rPr>
          <w:rFonts w:ascii="Times New Roman" w:hAnsi="Times New Roman" w:cs="Times New Roman"/>
          <w:b/>
          <w:sz w:val="28"/>
          <w:szCs w:val="28"/>
        </w:rPr>
        <w:t>кого сельского поселения на 2023</w:t>
      </w:r>
      <w:r w:rsidRPr="00BE3C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Чилековск</w:t>
      </w:r>
      <w:r w:rsidR="008D582B">
        <w:rPr>
          <w:rFonts w:ascii="Times New Roman" w:hAnsi="Times New Roman" w:cs="Times New Roman"/>
          <w:sz w:val="28"/>
          <w:szCs w:val="28"/>
        </w:rPr>
        <w:t>ого сельского поселения  на 2023</w:t>
      </w:r>
      <w:r w:rsidRPr="00BE3C01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разработана д</w:t>
      </w:r>
      <w:r w:rsidR="008D582B">
        <w:rPr>
          <w:rFonts w:ascii="Times New Roman" w:hAnsi="Times New Roman" w:cs="Times New Roman"/>
          <w:sz w:val="28"/>
          <w:szCs w:val="28"/>
        </w:rPr>
        <w:t>ля организации проведения в 2023</w:t>
      </w:r>
      <w:r w:rsidRPr="00BE3C01">
        <w:rPr>
          <w:rFonts w:ascii="Times New Roman" w:hAnsi="Times New Roman" w:cs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Чилековского сельского поселения (далее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1.2. Программа</w:t>
      </w:r>
      <w:r w:rsidR="008D582B">
        <w:rPr>
          <w:rFonts w:ascii="Times New Roman" w:hAnsi="Times New Roman" w:cs="Times New Roman"/>
          <w:sz w:val="28"/>
          <w:szCs w:val="28"/>
        </w:rPr>
        <w:t xml:space="preserve"> профилактики реализуется в 2023</w:t>
      </w:r>
      <w:r w:rsidRPr="00BE3C01">
        <w:rPr>
          <w:rFonts w:ascii="Times New Roman" w:hAnsi="Times New Roman" w:cs="Times New Roman"/>
          <w:sz w:val="28"/>
          <w:szCs w:val="28"/>
        </w:rPr>
        <w:t xml:space="preserve"> году и состоит из </w:t>
      </w:r>
      <w:r w:rsidRPr="00BE3C01">
        <w:rPr>
          <w:rStyle w:val="11"/>
          <w:rFonts w:ascii="Times New Roman" w:hAnsi="Times New Roman" w:cs="Times New Roman"/>
          <w:sz w:val="28"/>
          <w:szCs w:val="28"/>
        </w:rPr>
        <w:t>следующих разделов: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Style w:val="11"/>
          <w:rFonts w:ascii="Times New Roman" w:hAnsi="Times New Roman" w:cs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E3C01">
        <w:rPr>
          <w:rFonts w:ascii="Times New Roman" w:hAnsi="Times New Roman" w:cs="Times New Roman"/>
          <w:sz w:val="28"/>
          <w:szCs w:val="28"/>
        </w:rPr>
        <w:t xml:space="preserve"> (далее - аналитическая часть);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Style w:val="11"/>
          <w:rFonts w:ascii="Times New Roman" w:hAnsi="Times New Roman" w:cs="Times New Roman"/>
          <w:sz w:val="28"/>
          <w:szCs w:val="28"/>
        </w:rPr>
        <w:t>б) цели и задачи реализации программы профилактики;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Style w:val="11"/>
          <w:rFonts w:ascii="Times New Roman" w:hAnsi="Times New Roman" w:cs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Style w:val="11"/>
          <w:rFonts w:ascii="Times New Roman" w:hAnsi="Times New Roman" w:cs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2. Аналитическая часть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FB290D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"Ранее муниципальный жилищный контроль на территории Чилековского сельского поселения не осуществлялся, в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BE3C01">
        <w:rPr>
          <w:rFonts w:ascii="Times New Roman" w:hAnsi="Times New Roman" w:cs="Times New Roman"/>
          <w:sz w:val="28"/>
          <w:szCs w:val="28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BE3C01">
        <w:rPr>
          <w:rFonts w:ascii="Times New Roman" w:hAnsi="Times New Roman" w:cs="Times New Roman"/>
          <w:i/>
          <w:sz w:val="28"/>
          <w:szCs w:val="28"/>
        </w:rPr>
        <w:t>.".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color w:val="FB290D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3.1. Целями Программы профилактики являются: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3.2. Задачами Программы профилактики являются: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686"/>
        <w:gridCol w:w="2930"/>
        <w:gridCol w:w="2352"/>
      </w:tblGrid>
      <w:tr w:rsidR="000E3D2F" w:rsidRPr="00BE3C01" w:rsidTr="00C0595B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3D2F" w:rsidRPr="00BE3C01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2F" w:rsidRPr="00BE3C01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8D582B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Л.В.</w:t>
            </w:r>
          </w:p>
        </w:tc>
      </w:tr>
      <w:tr w:rsidR="000E3D2F" w:rsidRPr="00BE3C01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 w:rsidRPr="00BE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8D582B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</w:t>
            </w:r>
            <w:r w:rsidR="000E3D2F" w:rsidRPr="00BE3C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0E3D2F" w:rsidRPr="00BE3C01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8D582B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Л.В.</w:t>
            </w:r>
          </w:p>
        </w:tc>
      </w:tr>
      <w:tr w:rsidR="000E3D2F" w:rsidRPr="00BE3C01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0E3D2F" w:rsidP="00BE3C01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0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BE3C01" w:rsidRDefault="008D582B" w:rsidP="00BE3C0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</w:t>
            </w:r>
            <w:r w:rsidR="000E3D2F" w:rsidRPr="00BE3C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4.2. Организация консультирования в программе профилактики рисков причинения вреда (ущерба)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жилищного контроля Чилековского сельского поселения.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консультируемых лиц и их представителей:</w:t>
      </w:r>
    </w:p>
    <w:p w:rsidR="000E3D2F" w:rsidRPr="00BE3C01" w:rsidRDefault="000E3D2F" w:rsidP="00BE3C01">
      <w:pPr>
        <w:pStyle w:val="a3"/>
        <w:numPr>
          <w:ilvl w:val="0"/>
          <w:numId w:val="1"/>
        </w:numPr>
        <w:spacing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E3C01">
        <w:rPr>
          <w:rFonts w:ascii="Times New Roman" w:hAnsi="Times New Roman"/>
          <w:sz w:val="28"/>
          <w:szCs w:val="28"/>
        </w:rPr>
        <w:t>в виде устных разъяснений по телефо</w:t>
      </w:r>
      <w:r w:rsidR="00BA41D6" w:rsidRPr="00BE3C01">
        <w:rPr>
          <w:rFonts w:ascii="Times New Roman" w:hAnsi="Times New Roman"/>
          <w:sz w:val="28"/>
          <w:szCs w:val="28"/>
        </w:rPr>
        <w:t xml:space="preserve">ну, посредством </w:t>
      </w:r>
      <w:proofErr w:type="spellStart"/>
      <w:r w:rsidR="00BA41D6" w:rsidRPr="00BE3C01">
        <w:rPr>
          <w:rFonts w:ascii="Times New Roman" w:hAnsi="Times New Roman"/>
          <w:sz w:val="28"/>
          <w:szCs w:val="28"/>
        </w:rPr>
        <w:t>видео-конференц</w:t>
      </w:r>
      <w:proofErr w:type="spellEnd"/>
      <w:r w:rsidR="00BE3C01">
        <w:rPr>
          <w:rFonts w:ascii="Times New Roman" w:hAnsi="Times New Roman"/>
          <w:sz w:val="28"/>
          <w:szCs w:val="28"/>
        </w:rPr>
        <w:t>.</w:t>
      </w:r>
      <w:r w:rsidR="00BA41D6" w:rsidRPr="00BE3C01">
        <w:rPr>
          <w:rFonts w:ascii="Times New Roman" w:hAnsi="Times New Roman"/>
          <w:sz w:val="28"/>
          <w:szCs w:val="28"/>
        </w:rPr>
        <w:t xml:space="preserve"> </w:t>
      </w:r>
      <w:r w:rsidRPr="00BE3C01">
        <w:rPr>
          <w:rFonts w:ascii="Times New Roman" w:hAnsi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0E3D2F" w:rsidRPr="00BE3C01" w:rsidRDefault="000E3D2F" w:rsidP="00BE3C01">
      <w:pPr>
        <w:pStyle w:val="a3"/>
        <w:numPr>
          <w:ilvl w:val="0"/>
          <w:numId w:val="1"/>
        </w:numPr>
        <w:spacing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BE3C01">
        <w:rPr>
          <w:rFonts w:ascii="Times New Roman" w:hAnsi="Times New Roman"/>
          <w:sz w:val="28"/>
          <w:szCs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01">
        <w:rPr>
          <w:rFonts w:ascii="Times New Roman" w:hAnsi="Times New Roman" w:cs="Times New Roman"/>
          <w:b/>
          <w:sz w:val="28"/>
          <w:szCs w:val="28"/>
        </w:rPr>
        <w:t xml:space="preserve">5. Показатели результативности и эффективности </w:t>
      </w:r>
      <w:r w:rsidRPr="00BE3C01">
        <w:rPr>
          <w:rFonts w:ascii="Times New Roman" w:hAnsi="Times New Roman" w:cs="Times New Roman"/>
          <w:sz w:val="28"/>
          <w:szCs w:val="28"/>
        </w:rPr>
        <w:br/>
      </w:r>
      <w:r w:rsidRPr="00BE3C01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Номер показателя</w:t>
      </w:r>
      <w:r w:rsidRPr="00BE3C01">
        <w:rPr>
          <w:rFonts w:ascii="Times New Roman" w:hAnsi="Times New Roman" w:cs="Times New Roman"/>
          <w:sz w:val="28"/>
          <w:szCs w:val="28"/>
        </w:rPr>
        <w:tab/>
        <w:t>Наименование показателя</w:t>
      </w:r>
      <w:r w:rsidRPr="00BE3C01">
        <w:rPr>
          <w:rFonts w:ascii="Times New Roman" w:hAnsi="Times New Roman" w:cs="Times New Roman"/>
          <w:sz w:val="28"/>
          <w:szCs w:val="28"/>
        </w:rPr>
        <w:tab/>
        <w:t>Формула расчета</w:t>
      </w:r>
      <w:r w:rsidRPr="00BE3C01">
        <w:rPr>
          <w:rFonts w:ascii="Times New Roman" w:hAnsi="Times New Roman" w:cs="Times New Roman"/>
          <w:sz w:val="28"/>
          <w:szCs w:val="28"/>
        </w:rPr>
        <w:tab/>
        <w:t>Комментарии                           (интерпретация значений)</w:t>
      </w:r>
      <w:r w:rsidRPr="00BE3C01">
        <w:rPr>
          <w:rFonts w:ascii="Times New Roman" w:hAnsi="Times New Roman" w:cs="Times New Roman"/>
          <w:sz w:val="28"/>
          <w:szCs w:val="28"/>
        </w:rPr>
        <w:tab/>
        <w:t>Базовое значение показателя</w:t>
      </w:r>
      <w:r w:rsidRPr="00BE3C01">
        <w:rPr>
          <w:rFonts w:ascii="Times New Roman" w:hAnsi="Times New Roman" w:cs="Times New Roman"/>
          <w:sz w:val="28"/>
          <w:szCs w:val="28"/>
        </w:rPr>
        <w:tab/>
        <w:t>Международное сопоставление показателя</w:t>
      </w:r>
      <w:r w:rsidRPr="00BE3C01">
        <w:rPr>
          <w:rFonts w:ascii="Times New Roman" w:hAnsi="Times New Roman" w:cs="Times New Roman"/>
          <w:sz w:val="28"/>
          <w:szCs w:val="28"/>
        </w:rPr>
        <w:tab/>
        <w:t>Целевые значения показателей</w:t>
      </w:r>
      <w:r w:rsidRPr="00BE3C01">
        <w:rPr>
          <w:rFonts w:ascii="Times New Roman" w:hAnsi="Times New Roman" w:cs="Times New Roman"/>
          <w:sz w:val="28"/>
          <w:szCs w:val="28"/>
        </w:rPr>
        <w:tab/>
        <w:t>Источники данных для определения значений показателя</w:t>
      </w:r>
      <w:r w:rsidRPr="00BE3C01">
        <w:rPr>
          <w:rFonts w:ascii="Times New Roman" w:hAnsi="Times New Roman" w:cs="Times New Roman"/>
          <w:sz w:val="28"/>
          <w:szCs w:val="28"/>
        </w:rPr>
        <w:tab/>
        <w:t>Сведения о документ</w:t>
      </w:r>
      <w:r w:rsidR="008D582B">
        <w:rPr>
          <w:rFonts w:ascii="Times New Roman" w:hAnsi="Times New Roman" w:cs="Times New Roman"/>
          <w:sz w:val="28"/>
          <w:szCs w:val="28"/>
        </w:rPr>
        <w:t>ах стратегического планирования</w:t>
      </w:r>
      <w:r w:rsidRPr="00BE3C01">
        <w:rPr>
          <w:rFonts w:ascii="Times New Roman" w:hAnsi="Times New Roman" w:cs="Times New Roman"/>
          <w:sz w:val="28"/>
          <w:szCs w:val="28"/>
        </w:rPr>
        <w:t>, содержащих показатель (при его наличии)</w:t>
      </w:r>
      <w:r w:rsidR="00BE3C01">
        <w:rPr>
          <w:rFonts w:ascii="Times New Roman" w:hAnsi="Times New Roman" w:cs="Times New Roman"/>
          <w:sz w:val="28"/>
          <w:szCs w:val="28"/>
        </w:rPr>
        <w:t xml:space="preserve"> п</w:t>
      </w:r>
      <w:r w:rsidRPr="00BE3C01">
        <w:rPr>
          <w:rFonts w:ascii="Times New Roman" w:hAnsi="Times New Roman" w:cs="Times New Roman"/>
          <w:sz w:val="28"/>
          <w:szCs w:val="28"/>
        </w:rPr>
        <w:t>редыдущий год будущий год</w:t>
      </w:r>
      <w:r w:rsidR="00BE3C01">
        <w:rPr>
          <w:rFonts w:ascii="Times New Roman" w:hAnsi="Times New Roman" w:cs="Times New Roman"/>
          <w:sz w:val="28"/>
          <w:szCs w:val="28"/>
        </w:rPr>
        <w:t>.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  <w:t>КЛЮЧЕВЫЕ</w:t>
      </w:r>
      <w:r w:rsidR="00BE3C01">
        <w:rPr>
          <w:rFonts w:ascii="Times New Roman" w:hAnsi="Times New Roman" w:cs="Times New Roman"/>
          <w:sz w:val="28"/>
          <w:szCs w:val="28"/>
        </w:rPr>
        <w:t xml:space="preserve">   ПОКАЗАТЕЛИ</w:t>
      </w:r>
      <w:r w:rsid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Показатели, отражающие уровень минимизации вреда (ущерба) охраняемым законом ценностям, 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Уровень устранения риска причинения вреда (ущерба)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1.1.</w:t>
      </w:r>
      <w:r w:rsidRPr="00BE3C01">
        <w:rPr>
          <w:rFonts w:ascii="Times New Roman" w:hAnsi="Times New Roman" w:cs="Times New Roman"/>
          <w:sz w:val="28"/>
          <w:szCs w:val="28"/>
        </w:rPr>
        <w:tab/>
        <w:t xml:space="preserve">Материальный ущерб, причиненный гражданам, организациямигосударствуврезультатенарушенийобязательныхтребованийорганизациями, осуществляющимипредоставлениекоммунальныхуслугсобственникамипользователямпомещенийвмногоквартирныхдомахижилыхдомов, в процентах </w:t>
      </w:r>
      <w:proofErr w:type="spellStart"/>
      <w:r w:rsidRPr="00BE3C01">
        <w:rPr>
          <w:rFonts w:ascii="Times New Roman" w:hAnsi="Times New Roman" w:cs="Times New Roman"/>
          <w:sz w:val="28"/>
          <w:szCs w:val="28"/>
        </w:rPr>
        <w:t>отвалового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 xml:space="preserve"> регионального продукта</w:t>
      </w:r>
      <w:r w:rsidRPr="00BE3C01">
        <w:rPr>
          <w:rFonts w:ascii="Times New Roman" w:hAnsi="Times New Roman" w:cs="Times New Roman"/>
          <w:sz w:val="28"/>
          <w:szCs w:val="28"/>
        </w:rPr>
        <w:tab/>
        <w:t xml:space="preserve">- суммы перерасчета незаконно начисленной платы гражданам, организациямигосударствуврезультатенарушенийобязательныхтребованийорганизациями, осуществляющимипредоставлениекоммунальныхуслугсобственникамипользователямпомещенийвмногоквартирныхдомахижилыхдомов, млн. </w:t>
      </w:r>
      <w:proofErr w:type="spellStart"/>
      <w:r w:rsidRPr="00BE3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 xml:space="preserve">; ВРП – утвержденный валовой региональный продукт, млн. </w:t>
      </w:r>
      <w:proofErr w:type="spellStart"/>
      <w:r w:rsidRPr="00BE3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BE3C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учет 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органа: журнал  0 распоряжений, реестр проверок статистические данные (</w:t>
      </w:r>
      <w:proofErr w:type="spellStart"/>
      <w:r w:rsidRPr="00BE3C01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>)</w:t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1.2.</w:t>
      </w:r>
      <w:r w:rsidRPr="00BE3C01">
        <w:rPr>
          <w:rFonts w:ascii="Times New Roman" w:hAnsi="Times New Roman" w:cs="Times New Roman"/>
          <w:sz w:val="28"/>
          <w:szCs w:val="28"/>
        </w:rPr>
        <w:tab/>
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="00C32C81" w:rsidRPr="00BE3C01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Pr="00BE3C01">
        <w:rPr>
          <w:rFonts w:ascii="Times New Roman" w:hAnsi="Times New Roman" w:cs="Times New Roman"/>
          <w:sz w:val="28"/>
          <w:szCs w:val="28"/>
        </w:rPr>
        <w:t xml:space="preserve"> –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BE3C01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3D2F" w:rsidRPr="00BE3C01">
        <w:rPr>
          <w:rFonts w:ascii="Times New Roman" w:hAnsi="Times New Roman" w:cs="Times New Roman"/>
          <w:sz w:val="28"/>
          <w:szCs w:val="28"/>
        </w:rPr>
        <w:t>бщее количество случаев нарушения обязательных требований, выявленных по результатам проверок</w:t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органа; данные ГАСРФ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="000E3D2F" w:rsidRPr="00BE3C01">
        <w:rPr>
          <w:rFonts w:ascii="Times New Roman" w:hAnsi="Times New Roman" w:cs="Times New Roman"/>
          <w:sz w:val="28"/>
          <w:szCs w:val="28"/>
        </w:rPr>
        <w:t>«Правосудие».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  <w:t>ИНДИКАТИВНЫЕ  ПОКАЗАТЕЛИ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C01">
        <w:rPr>
          <w:rFonts w:ascii="Times New Roman" w:hAnsi="Times New Roman" w:cs="Times New Roman"/>
          <w:sz w:val="28"/>
          <w:szCs w:val="28"/>
        </w:rPr>
        <w:t>2</w:t>
      </w:r>
      <w:r w:rsidRPr="00BE3C01">
        <w:rPr>
          <w:rFonts w:ascii="Times New Roman" w:hAnsi="Times New Roman" w:cs="Times New Roman"/>
          <w:sz w:val="28"/>
          <w:szCs w:val="28"/>
        </w:rPr>
        <w:tab/>
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 и объемом трудовых, материальных и финансовых ресурсов, а также уровень вмешательства в деятельность контролируемых лиц</w:t>
      </w:r>
      <w:proofErr w:type="gramEnd"/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     2.1. Контрольные мероприятия при взаимодействии с контролируемым лицом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2.1.1.</w:t>
      </w:r>
      <w:r w:rsidRPr="00BE3C01">
        <w:rPr>
          <w:rFonts w:ascii="Times New Roman" w:hAnsi="Times New Roman" w:cs="Times New Roman"/>
          <w:sz w:val="28"/>
          <w:szCs w:val="28"/>
        </w:rPr>
        <w:tab/>
        <w:t xml:space="preserve">Доляконтрольныхмероприятийврамкахмуниципальногожилищногоконтроля,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в установленные сроки, по отношению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lastRenderedPageBreak/>
        <w:t xml:space="preserve">к общему количеству </w:t>
      </w:r>
      <w:r w:rsidR="008D582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BE3C01">
        <w:rPr>
          <w:rFonts w:ascii="Times New Roman" w:hAnsi="Times New Roman" w:cs="Times New Roman"/>
          <w:sz w:val="28"/>
          <w:szCs w:val="28"/>
        </w:rPr>
        <w:t>, проведенных в рамках осуществления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2C81" w:rsidRPr="00BE3C01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Pr="00BE3C01">
        <w:rPr>
          <w:rFonts w:ascii="Times New Roman" w:hAnsi="Times New Roman" w:cs="Times New Roman"/>
          <w:sz w:val="28"/>
          <w:szCs w:val="28"/>
        </w:rPr>
        <w:t>–количество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контрольных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мероприятий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в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рамках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муниципального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жилищного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контроля, проведенных в установленные сроки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C01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>–общее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количество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проведенных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контрольных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мероприятий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в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рамках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муниципального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жилищного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Статистические данные контрольного органа</w:t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2.1.2.</w:t>
      </w:r>
      <w:r w:rsidRPr="00BE3C01">
        <w:rPr>
          <w:rFonts w:ascii="Times New Roman" w:hAnsi="Times New Roman" w:cs="Times New Roman"/>
          <w:sz w:val="28"/>
          <w:szCs w:val="28"/>
        </w:rPr>
        <w:tab/>
        <w:t>Доля предписаний, признанных незаконными в судебном порядке, по отношению к общему количеству предписаний, выданныхорганоммуниципальногожилищногоконтролявходеосуществлениямуниципальногожилищногоконтроля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="00C32C81" w:rsidRPr="00BE3C01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Pr="00BE3C01">
        <w:rPr>
          <w:rFonts w:ascii="Times New Roman" w:hAnsi="Times New Roman" w:cs="Times New Roman"/>
          <w:sz w:val="28"/>
          <w:szCs w:val="28"/>
        </w:rPr>
        <w:t>- количество предписаний,  признанных незаконными в судебном порядке;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C01">
        <w:rPr>
          <w:rFonts w:ascii="Times New Roman" w:hAnsi="Times New Roman" w:cs="Times New Roman"/>
          <w:sz w:val="28"/>
          <w:szCs w:val="28"/>
        </w:rPr>
        <w:t>Про-общее</w:t>
      </w:r>
      <w:proofErr w:type="spellEnd"/>
      <w:r w:rsidRPr="00BE3C01">
        <w:rPr>
          <w:rFonts w:ascii="Times New Roman" w:hAnsi="Times New Roman" w:cs="Times New Roman"/>
          <w:sz w:val="28"/>
          <w:szCs w:val="28"/>
        </w:rPr>
        <w:t xml:space="preserve"> количеству предписаний, выданных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</w:t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2.1.</w:t>
      </w:r>
      <w:r w:rsidR="008D582B">
        <w:rPr>
          <w:rFonts w:ascii="Times New Roman" w:hAnsi="Times New Roman" w:cs="Times New Roman"/>
          <w:sz w:val="28"/>
          <w:szCs w:val="28"/>
        </w:rPr>
        <w:t>3.</w:t>
      </w:r>
      <w:r w:rsidR="008D582B">
        <w:rPr>
          <w:rFonts w:ascii="Times New Roman" w:hAnsi="Times New Roman" w:cs="Times New Roman"/>
          <w:sz w:val="28"/>
          <w:szCs w:val="28"/>
        </w:rPr>
        <w:tab/>
        <w:t>Доля контрольных мероприятий</w:t>
      </w:r>
      <w:r w:rsidRPr="00BE3C01">
        <w:rPr>
          <w:rFonts w:ascii="Times New Roman" w:hAnsi="Times New Roman" w:cs="Times New Roman"/>
          <w:sz w:val="28"/>
          <w:szCs w:val="28"/>
        </w:rPr>
        <w:t>, проведенных рамках муниципального жилищного контроля, результаты  которых были признаны недействительными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ab/>
      </w:r>
      <w:r w:rsidR="00C32C81" w:rsidRPr="00BE3C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2C81" w:rsidRPr="00BE3C01">
        <w:rPr>
          <w:rFonts w:ascii="Times New Roman" w:hAnsi="Times New Roman" w:cs="Times New Roman"/>
          <w:sz w:val="28"/>
          <w:szCs w:val="28"/>
        </w:rPr>
        <w:t xml:space="preserve">роводится проверка </w:t>
      </w:r>
      <w:r w:rsidRPr="00BE3C01">
        <w:rPr>
          <w:rFonts w:ascii="Times New Roman" w:hAnsi="Times New Roman" w:cs="Times New Roman"/>
          <w:sz w:val="28"/>
          <w:szCs w:val="28"/>
        </w:rPr>
        <w:t>кол</w:t>
      </w:r>
      <w:r w:rsidR="008D582B">
        <w:rPr>
          <w:rFonts w:ascii="Times New Roman" w:hAnsi="Times New Roman" w:cs="Times New Roman"/>
          <w:sz w:val="28"/>
          <w:szCs w:val="28"/>
        </w:rPr>
        <w:t>ичество контрольных мероприятий</w:t>
      </w:r>
      <w:r w:rsidRPr="00BE3C01">
        <w:rPr>
          <w:rFonts w:ascii="Times New Roman" w:hAnsi="Times New Roman" w:cs="Times New Roman"/>
          <w:sz w:val="28"/>
          <w:szCs w:val="28"/>
        </w:rPr>
        <w:t>, результаты которых были признаны недействительными;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По общему кол</w:t>
      </w:r>
      <w:r w:rsidR="008D582B">
        <w:rPr>
          <w:rFonts w:ascii="Times New Roman" w:hAnsi="Times New Roman" w:cs="Times New Roman"/>
          <w:sz w:val="28"/>
          <w:szCs w:val="28"/>
        </w:rPr>
        <w:t>ичество контрольных мероприятий</w:t>
      </w:r>
      <w:r w:rsidRPr="00BE3C01">
        <w:rPr>
          <w:rFonts w:ascii="Times New Roman" w:hAnsi="Times New Roman" w:cs="Times New Roman"/>
          <w:sz w:val="28"/>
          <w:szCs w:val="28"/>
        </w:rPr>
        <w:t>, проведенных в рамках муниципального жилищного 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2.1.4.</w:t>
      </w:r>
      <w:r w:rsidRPr="00BE3C01">
        <w:rPr>
          <w:rFonts w:ascii="Times New Roman" w:hAnsi="Times New Roman" w:cs="Times New Roman"/>
          <w:sz w:val="28"/>
          <w:szCs w:val="28"/>
        </w:rPr>
        <w:tab/>
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административногонаказанияотобщегоколичествапроведенныхконтрольныхмероприятий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</w:r>
      <w:r w:rsidR="00C32C81" w:rsidRPr="00BE3C01">
        <w:rPr>
          <w:rFonts w:ascii="Times New Roman" w:hAnsi="Times New Roman" w:cs="Times New Roman"/>
          <w:sz w:val="28"/>
          <w:szCs w:val="28"/>
        </w:rPr>
        <w:t xml:space="preserve">Проводится проверка </w:t>
      </w:r>
      <w:r w:rsidRPr="00BE3C01">
        <w:rPr>
          <w:rFonts w:ascii="Times New Roman" w:hAnsi="Times New Roman" w:cs="Times New Roman"/>
          <w:sz w:val="28"/>
          <w:szCs w:val="28"/>
        </w:rPr>
        <w:t>–</w:t>
      </w:r>
      <w:r w:rsidR="008D582B">
        <w:rPr>
          <w:rFonts w:ascii="Times New Roman" w:hAnsi="Times New Roman" w:cs="Times New Roman"/>
          <w:sz w:val="28"/>
          <w:szCs w:val="28"/>
        </w:rPr>
        <w:t xml:space="preserve"> </w:t>
      </w:r>
      <w:r w:rsidRPr="00BE3C01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</w:r>
      <w:proofErr w:type="gramStart"/>
      <w:r w:rsidRPr="00BE3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C01">
        <w:rPr>
          <w:rFonts w:ascii="Times New Roman" w:hAnsi="Times New Roman" w:cs="Times New Roman"/>
          <w:sz w:val="28"/>
          <w:szCs w:val="28"/>
        </w:rPr>
        <w:t xml:space="preserve"> осуществившим такие контрольные мероприятия, применены меры дисциплинарного, административного наказания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Пок</w:t>
      </w:r>
      <w:r w:rsidR="00BE3C01">
        <w:rPr>
          <w:rFonts w:ascii="Times New Roman" w:hAnsi="Times New Roman" w:cs="Times New Roman"/>
          <w:sz w:val="28"/>
          <w:szCs w:val="28"/>
        </w:rPr>
        <w:t xml:space="preserve">азать </w:t>
      </w:r>
      <w:r w:rsidRPr="00BE3C01">
        <w:rPr>
          <w:rFonts w:ascii="Times New Roman" w:hAnsi="Times New Roman" w:cs="Times New Roman"/>
          <w:sz w:val="28"/>
          <w:szCs w:val="28"/>
        </w:rPr>
        <w:t>- общее количество контрольных  мероприятий, проведенных в рамках муниципального жилищного 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  <w:t>2.2. Мероприятия по контролю без взаимодействия с контролируемым лицом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2.2.1.</w:t>
      </w:r>
      <w:r w:rsidRPr="00BE3C01">
        <w:rPr>
          <w:rFonts w:ascii="Times New Roman" w:hAnsi="Times New Roman" w:cs="Times New Roman"/>
          <w:sz w:val="28"/>
          <w:szCs w:val="28"/>
        </w:rPr>
        <w:tab/>
        <w:t>Общее количество контрольных мероприятий</w:t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инспекции</w:t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органа муниципального жилищного контроля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</w:t>
      </w: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2.2.2.</w:t>
      </w:r>
      <w:r w:rsidRPr="00BE3C01">
        <w:rPr>
          <w:rFonts w:ascii="Times New Roman" w:hAnsi="Times New Roman" w:cs="Times New Roman"/>
          <w:sz w:val="28"/>
          <w:szCs w:val="28"/>
        </w:rPr>
        <w:tab/>
        <w:t>Доля предписаний, признанных незаконными в судебном порядке, по отношению к общему количеству предписаний, выданных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Pr="00BE3C01">
        <w:rPr>
          <w:rFonts w:ascii="Times New Roman" w:hAnsi="Times New Roman" w:cs="Times New Roman"/>
          <w:sz w:val="28"/>
          <w:szCs w:val="28"/>
        </w:rPr>
        <w:tab/>
      </w:r>
      <w:r w:rsidR="00C32C81" w:rsidRPr="00BE3C01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Pr="00BE3C01">
        <w:rPr>
          <w:rFonts w:ascii="Times New Roman" w:hAnsi="Times New Roman" w:cs="Times New Roman"/>
          <w:sz w:val="28"/>
          <w:szCs w:val="28"/>
        </w:rPr>
        <w:tab/>
        <w:t>количество предписаний, выданных органом муниципального жилищного контроля по результатам контрольных  мероприятий признанных незаконными в судебном порядке</w:t>
      </w:r>
    </w:p>
    <w:p w:rsidR="000E3D2F" w:rsidRPr="00BE3C01" w:rsidRDefault="00C32C81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>Проводится проверка</w:t>
      </w:r>
      <w:r w:rsidR="000E3D2F" w:rsidRPr="00BE3C01">
        <w:rPr>
          <w:rFonts w:ascii="Times New Roman" w:hAnsi="Times New Roman" w:cs="Times New Roman"/>
          <w:sz w:val="28"/>
          <w:szCs w:val="28"/>
        </w:rPr>
        <w:t xml:space="preserve"> – количество предписаний, выданных по результатам контрольных мероприятий</w:t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  <w:r w:rsidR="000E3D2F" w:rsidRPr="00BE3C01">
        <w:rPr>
          <w:rFonts w:ascii="Times New Roman" w:hAnsi="Times New Roman" w:cs="Times New Roman"/>
          <w:sz w:val="28"/>
          <w:szCs w:val="28"/>
        </w:rPr>
        <w:tab/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  <w:t>Статистические данные контрольного органа</w:t>
      </w:r>
    </w:p>
    <w:p w:rsidR="000E3D2F" w:rsidRPr="00BE3C01" w:rsidRDefault="000E3D2F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3C01">
        <w:rPr>
          <w:rFonts w:ascii="Times New Roman" w:hAnsi="Times New Roman" w:cs="Times New Roman"/>
          <w:sz w:val="28"/>
          <w:szCs w:val="28"/>
        </w:rPr>
        <w:tab/>
      </w:r>
    </w:p>
    <w:p w:rsidR="00897A4A" w:rsidRPr="00BE3C01" w:rsidRDefault="00897A4A" w:rsidP="00BE3C0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897A4A" w:rsidRPr="00BE3C01" w:rsidSect="00A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178"/>
    <w:multiLevelType w:val="hybridMultilevel"/>
    <w:tmpl w:val="1FD8EEEC"/>
    <w:lvl w:ilvl="0" w:tplc="E8F23942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D6"/>
    <w:rsid w:val="0000597C"/>
    <w:rsid w:val="00081411"/>
    <w:rsid w:val="000C41EF"/>
    <w:rsid w:val="000E3D2F"/>
    <w:rsid w:val="00203143"/>
    <w:rsid w:val="002B77E9"/>
    <w:rsid w:val="004468C2"/>
    <w:rsid w:val="0046755F"/>
    <w:rsid w:val="004A19D6"/>
    <w:rsid w:val="005A0567"/>
    <w:rsid w:val="00650FF5"/>
    <w:rsid w:val="0068029E"/>
    <w:rsid w:val="0074535C"/>
    <w:rsid w:val="007C0527"/>
    <w:rsid w:val="00835FA5"/>
    <w:rsid w:val="008670FA"/>
    <w:rsid w:val="00897A4A"/>
    <w:rsid w:val="008D582B"/>
    <w:rsid w:val="009E39B4"/>
    <w:rsid w:val="00A47CF5"/>
    <w:rsid w:val="00A8005B"/>
    <w:rsid w:val="00A95871"/>
    <w:rsid w:val="00BA41D6"/>
    <w:rsid w:val="00BD1223"/>
    <w:rsid w:val="00BE3C01"/>
    <w:rsid w:val="00C32C81"/>
    <w:rsid w:val="00DB1FC1"/>
    <w:rsid w:val="00DD2121"/>
    <w:rsid w:val="00EF1E05"/>
    <w:rsid w:val="00FB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1"/>
  </w:style>
  <w:style w:type="paragraph" w:styleId="1">
    <w:name w:val="heading 1"/>
    <w:basedOn w:val="a"/>
    <w:next w:val="a"/>
    <w:link w:val="10"/>
    <w:qFormat/>
    <w:rsid w:val="004A1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9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Обычный1"/>
    <w:rsid w:val="000E3D2F"/>
    <w:rPr>
      <w:rFonts w:ascii="XO Thames" w:hAnsi="XO Thames"/>
      <w:sz w:val="24"/>
    </w:rPr>
  </w:style>
  <w:style w:type="paragraph" w:styleId="a3">
    <w:name w:val="List Paragraph"/>
    <w:basedOn w:val="a"/>
    <w:uiPriority w:val="34"/>
    <w:qFormat/>
    <w:rsid w:val="000E3D2F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9</cp:revision>
  <cp:lastPrinted>2021-11-08T05:11:00Z</cp:lastPrinted>
  <dcterms:created xsi:type="dcterms:W3CDTF">2021-09-29T05:55:00Z</dcterms:created>
  <dcterms:modified xsi:type="dcterms:W3CDTF">2022-09-27T07:16:00Z</dcterms:modified>
</cp:coreProperties>
</file>