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F" w:rsidRDefault="00FD6FFF" w:rsidP="00FD6FFF">
      <w:pPr>
        <w:widowControl w:val="0"/>
        <w:tabs>
          <w:tab w:val="center" w:pos="4535"/>
        </w:tabs>
        <w:autoSpaceDE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1pt;margin-top:-52.65pt;width:63pt;height:81pt;z-index:251660288">
            <v:imagedata r:id="rId6" o:title=""/>
            <w10:wrap type="topAndBottom"/>
          </v:shape>
          <o:OLEObject Type="Embed" ProgID="PBrush" ShapeID="_x0000_s1026" DrawAspect="Content" ObjectID="_1690700881" r:id="rId7"/>
        </w:pict>
      </w:r>
    </w:p>
    <w:p w:rsidR="00FD6FFF" w:rsidRPr="001B725E" w:rsidRDefault="00FD6FFF" w:rsidP="00FD6FFF">
      <w:pPr>
        <w:widowControl w:val="0"/>
        <w:tabs>
          <w:tab w:val="center" w:pos="4535"/>
        </w:tabs>
        <w:autoSpaceDE w:val="0"/>
        <w:jc w:val="center"/>
        <w:rPr>
          <w:sz w:val="29"/>
          <w:szCs w:val="29"/>
        </w:rPr>
      </w:pPr>
      <w:r>
        <w:rPr>
          <w:rFonts w:ascii="Arial" w:hAnsi="Arial" w:cs="Arial"/>
          <w:b/>
          <w:sz w:val="21"/>
          <w:szCs w:val="21"/>
        </w:rPr>
        <w:t>АДМИНИСТРАЦИЯ</w:t>
      </w:r>
    </w:p>
    <w:p w:rsidR="00FD6FFF" w:rsidRDefault="00FD6FFF" w:rsidP="00FD6FF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ЧИЛЕКОВСКОГО  СЕЛЬСКОГО  ПОСЕЛЕНИЯ</w:t>
      </w:r>
    </w:p>
    <w:p w:rsidR="00FD6FFF" w:rsidRDefault="00FD6FFF" w:rsidP="00FD6FF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КОТЕЛЬНИКОВСКОГО  МУНИЦИПАЛЬНОГО  РАЙОНА</w:t>
      </w:r>
    </w:p>
    <w:p w:rsidR="00FD6FFF" w:rsidRDefault="00FD6FFF" w:rsidP="00FD6FF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ВОЛГОГРАДСКОЙ  ОБЛАСТИ</w:t>
      </w:r>
    </w:p>
    <w:p w:rsidR="00FD6FFF" w:rsidRDefault="00FD6FFF" w:rsidP="00FD6FFF">
      <w:pPr>
        <w:jc w:val="center"/>
        <w:rPr>
          <w:sz w:val="16"/>
          <w:szCs w:val="16"/>
        </w:rPr>
      </w:pPr>
    </w:p>
    <w:p w:rsidR="00FD6FFF" w:rsidRDefault="00FD6FFF" w:rsidP="00FD6FF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Центральная,19.   </w:t>
      </w:r>
      <w:r>
        <w:rPr>
          <w:rFonts w:ascii="Arial" w:hAnsi="Arial" w:cs="Arial"/>
          <w:b/>
          <w:sz w:val="16"/>
          <w:szCs w:val="16"/>
        </w:rPr>
        <w:sym w:font="Wingdings" w:char="0028"/>
      </w:r>
      <w:r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FD6FFF" w:rsidRDefault="00FD6FFF" w:rsidP="00FD6FFF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>
        <w:rPr>
          <w:rFonts w:ascii="Arial" w:hAnsi="Arial" w:cs="Arial"/>
          <w:b/>
          <w:sz w:val="16"/>
          <w:szCs w:val="16"/>
        </w:rPr>
        <w:t>Е</w:t>
      </w:r>
      <w:proofErr w:type="gramEnd"/>
      <w:r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>
        <w:rPr>
          <w:rFonts w:ascii="Arial" w:hAnsi="Arial" w:cs="Arial"/>
          <w:b/>
          <w:sz w:val="16"/>
          <w:szCs w:val="16"/>
        </w:rPr>
        <w:t>@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FD6FFF" w:rsidRDefault="00FD6FFF" w:rsidP="00FD6FFF">
      <w:pPr>
        <w:jc w:val="center"/>
        <w:rPr>
          <w:rFonts w:cs="Arial"/>
          <w:b/>
          <w:bCs/>
          <w:kern w:val="28"/>
          <w:sz w:val="26"/>
          <w:szCs w:val="26"/>
        </w:rPr>
      </w:pPr>
    </w:p>
    <w:p w:rsidR="001F643F" w:rsidRPr="006A4188" w:rsidRDefault="001F643F" w:rsidP="00FD6FFF">
      <w:pP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6A4188">
        <w:rPr>
          <w:rFonts w:ascii="Arial" w:hAnsi="Arial" w:cs="Arial"/>
          <w:b/>
          <w:bCs/>
          <w:caps/>
          <w:sz w:val="24"/>
        </w:rPr>
        <w:t>ПОСТАНОВЛЕНИЕ</w:t>
      </w:r>
    </w:p>
    <w:p w:rsidR="001F643F" w:rsidRPr="006A4188" w:rsidRDefault="001F643F" w:rsidP="001F643F">
      <w:pP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6A4188">
        <w:rPr>
          <w:rFonts w:ascii="Arial" w:hAnsi="Arial" w:cs="Arial"/>
          <w:b/>
          <w:color w:val="000000"/>
          <w:sz w:val="24"/>
        </w:rPr>
        <w:t xml:space="preserve"> </w:t>
      </w:r>
    </w:p>
    <w:p w:rsidR="001F643F" w:rsidRPr="006A4188" w:rsidRDefault="00FD6FFF" w:rsidP="001F643F">
      <w:pPr>
        <w:pStyle w:val="2"/>
        <w:numPr>
          <w:ilvl w:val="1"/>
          <w:numId w:val="8"/>
        </w:numPr>
        <w:tabs>
          <w:tab w:val="left" w:pos="993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от «17</w:t>
      </w:r>
      <w:r w:rsidR="001F643F" w:rsidRPr="006A4188">
        <w:rPr>
          <w:rFonts w:ascii="Arial" w:hAnsi="Arial" w:cs="Arial"/>
          <w:b/>
          <w:sz w:val="24"/>
        </w:rPr>
        <w:t>»  августа 2021</w:t>
      </w:r>
      <w:r>
        <w:rPr>
          <w:rFonts w:ascii="Arial" w:hAnsi="Arial" w:cs="Arial"/>
          <w:b/>
          <w:sz w:val="24"/>
        </w:rPr>
        <w:t xml:space="preserve"> года                     №  41</w:t>
      </w:r>
      <w:r w:rsidR="001F643F" w:rsidRPr="006A4188">
        <w:rPr>
          <w:rFonts w:ascii="Arial" w:hAnsi="Arial" w:cs="Arial"/>
          <w:b/>
          <w:sz w:val="24"/>
        </w:rPr>
        <w:t xml:space="preserve">                  </w:t>
      </w:r>
    </w:p>
    <w:p w:rsidR="001F643F" w:rsidRPr="006A4188" w:rsidRDefault="001F643F" w:rsidP="001F643F">
      <w:pPr>
        <w:pStyle w:val="ConsPlusTitle"/>
        <w:jc w:val="both"/>
        <w:rPr>
          <w:b w:val="0"/>
          <w:u w:val="single"/>
        </w:rPr>
      </w:pPr>
    </w:p>
    <w:p w:rsidR="001F643F" w:rsidRPr="00FD6FFF" w:rsidRDefault="001F643F" w:rsidP="001F643F">
      <w:pPr>
        <w:jc w:val="center"/>
        <w:rPr>
          <w:rFonts w:ascii="Arial" w:hAnsi="Arial" w:cs="Arial"/>
          <w:sz w:val="24"/>
        </w:rPr>
      </w:pPr>
      <w:r w:rsidRPr="00FD6FFF">
        <w:rPr>
          <w:rFonts w:ascii="Arial" w:hAnsi="Arial" w:cs="Arial"/>
          <w:sz w:val="24"/>
        </w:rPr>
        <w:t xml:space="preserve">Об утверждении формы </w:t>
      </w:r>
      <w:hyperlink r:id="rId8" w:history="1">
        <w:r w:rsidRPr="00FD6FFF">
          <w:rPr>
            <w:rFonts w:ascii="Arial" w:hAnsi="Arial" w:cs="Arial"/>
            <w:sz w:val="24"/>
          </w:rPr>
          <w:t>проверочного</w:t>
        </w:r>
      </w:hyperlink>
      <w:r w:rsidRPr="00FD6FFF">
        <w:rPr>
          <w:rFonts w:ascii="Arial" w:hAnsi="Arial" w:cs="Arial"/>
          <w:sz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6FFF" w:rsidRPr="00FD6FFF">
        <w:rPr>
          <w:rFonts w:ascii="Arial" w:hAnsi="Arial" w:cs="Arial"/>
          <w:sz w:val="24"/>
        </w:rPr>
        <w:t xml:space="preserve">Чилековского сельского поселения </w:t>
      </w:r>
      <w:r w:rsidRPr="00FD6FFF">
        <w:rPr>
          <w:rFonts w:ascii="Arial" w:hAnsi="Arial" w:cs="Arial"/>
          <w:sz w:val="24"/>
        </w:rPr>
        <w:t>Котельниковского муниципального района Волгоградской области</w:t>
      </w:r>
    </w:p>
    <w:p w:rsidR="00FD6FFF" w:rsidRPr="00FD6FFF" w:rsidRDefault="00FD6FFF" w:rsidP="001F643F">
      <w:pPr>
        <w:jc w:val="center"/>
        <w:rPr>
          <w:rFonts w:ascii="Arial" w:hAnsi="Arial" w:cs="Arial"/>
          <w:sz w:val="24"/>
        </w:rPr>
      </w:pPr>
    </w:p>
    <w:p w:rsidR="001F643F" w:rsidRPr="00FD6FFF" w:rsidRDefault="001F643F" w:rsidP="001F643F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FD6FFF">
        <w:rPr>
          <w:rFonts w:ascii="Arial" w:hAnsi="Arial" w:cs="Arial"/>
          <w:sz w:val="24"/>
        </w:rPr>
        <w:t xml:space="preserve">В соответствии с Федеральным </w:t>
      </w:r>
      <w:hyperlink r:id="rId9" w:history="1">
        <w:r w:rsidRPr="00FD6FFF">
          <w:rPr>
            <w:rFonts w:ascii="Arial" w:hAnsi="Arial" w:cs="Arial"/>
            <w:sz w:val="24"/>
          </w:rPr>
          <w:t>законом</w:t>
        </w:r>
      </w:hyperlink>
      <w:r w:rsidRPr="00FD6FFF">
        <w:rPr>
          <w:rFonts w:ascii="Arial" w:hAnsi="Arial" w:cs="Arial"/>
          <w:sz w:val="24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</w:t>
      </w:r>
      <w:proofErr w:type="gramEnd"/>
      <w:r w:rsidRPr="00FD6FFF">
        <w:rPr>
          <w:rFonts w:ascii="Arial" w:hAnsi="Arial" w:cs="Arial"/>
          <w:sz w:val="24"/>
        </w:rPr>
        <w:t xml:space="preserve"> </w:t>
      </w:r>
      <w:proofErr w:type="gramStart"/>
      <w:r w:rsidRPr="00FD6FFF">
        <w:rPr>
          <w:rFonts w:ascii="Arial" w:hAnsi="Arial" w:cs="Arial"/>
          <w:sz w:val="24"/>
        </w:rPr>
        <w:t xml:space="preserve">от 31.07.2020 г. № 248-ФЗ «О государственном контроле (надзоре) и муниципальном контроле в Российской Федерации», </w:t>
      </w:r>
      <w:hyperlink r:id="rId10" w:history="1">
        <w:r w:rsidRPr="00FD6FFF">
          <w:rPr>
            <w:rFonts w:ascii="Arial" w:hAnsi="Arial" w:cs="Arial"/>
            <w:sz w:val="24"/>
          </w:rPr>
          <w:t>Уставом</w:t>
        </w:r>
      </w:hyperlink>
      <w:r w:rsidRPr="00FD6FFF">
        <w:rPr>
          <w:rFonts w:ascii="Arial" w:hAnsi="Arial" w:cs="Arial"/>
          <w:sz w:val="24"/>
        </w:rPr>
        <w:t xml:space="preserve"> </w:t>
      </w:r>
      <w:r w:rsidR="00FD6FFF" w:rsidRPr="00FD6FFF">
        <w:rPr>
          <w:rFonts w:ascii="Arial" w:hAnsi="Arial" w:cs="Arial"/>
          <w:sz w:val="24"/>
        </w:rPr>
        <w:t>Чилековского</w:t>
      </w:r>
      <w:r w:rsidRPr="00FD6FFF">
        <w:rPr>
          <w:rFonts w:ascii="Arial" w:hAnsi="Arial" w:cs="Arial"/>
          <w:sz w:val="24"/>
        </w:rPr>
        <w:t xml:space="preserve"> сельского поселения</w:t>
      </w:r>
      <w:r w:rsidR="00FD6FFF" w:rsidRPr="00FD6FFF">
        <w:rPr>
          <w:rFonts w:ascii="Arial" w:hAnsi="Arial" w:cs="Arial"/>
          <w:sz w:val="24"/>
        </w:rPr>
        <w:t xml:space="preserve"> </w:t>
      </w:r>
      <w:r w:rsidRPr="00FD6FFF">
        <w:rPr>
          <w:rFonts w:ascii="Arial" w:hAnsi="Arial" w:cs="Arial"/>
          <w:sz w:val="24"/>
        </w:rPr>
        <w:t xml:space="preserve">Котельниковского муниципального района Волгоградской области, решением Совета народных депутатов </w:t>
      </w:r>
      <w:r w:rsidR="00FD6FFF" w:rsidRPr="00FD6FFF">
        <w:rPr>
          <w:rFonts w:ascii="Arial" w:hAnsi="Arial" w:cs="Arial"/>
          <w:sz w:val="24"/>
        </w:rPr>
        <w:t>Чилековского</w:t>
      </w:r>
      <w:r w:rsidR="00D24785" w:rsidRPr="00FD6FFF">
        <w:rPr>
          <w:rFonts w:ascii="Arial" w:hAnsi="Arial" w:cs="Arial"/>
          <w:sz w:val="24"/>
        </w:rPr>
        <w:t xml:space="preserve"> сельского поселения Котельниковского муниципального района </w:t>
      </w:r>
      <w:r w:rsidRPr="00FD6FFF">
        <w:rPr>
          <w:rFonts w:ascii="Arial" w:hAnsi="Arial" w:cs="Arial"/>
          <w:sz w:val="24"/>
        </w:rPr>
        <w:t>Волгоградской области</w:t>
      </w:r>
      <w:r w:rsidR="00FD6FFF" w:rsidRPr="00FD6FFF">
        <w:rPr>
          <w:rFonts w:ascii="Arial" w:hAnsi="Arial" w:cs="Arial"/>
          <w:sz w:val="24"/>
        </w:rPr>
        <w:t xml:space="preserve"> </w:t>
      </w:r>
      <w:r w:rsidR="00FD6FFF" w:rsidRPr="00FD6FFF">
        <w:rPr>
          <w:rFonts w:ascii="Arial" w:hAnsi="Arial" w:cs="Arial"/>
          <w:sz w:val="24"/>
          <w:lang w:bidi="ru-RU"/>
        </w:rPr>
        <w:t>от 17</w:t>
      </w:r>
      <w:r w:rsidR="00D24785" w:rsidRPr="00FD6FFF">
        <w:rPr>
          <w:rFonts w:ascii="Arial" w:hAnsi="Arial" w:cs="Arial"/>
          <w:sz w:val="24"/>
          <w:lang w:bidi="ru-RU"/>
        </w:rPr>
        <w:t>.08</w:t>
      </w:r>
      <w:r w:rsidRPr="00FD6FFF">
        <w:rPr>
          <w:rFonts w:ascii="Arial" w:hAnsi="Arial" w:cs="Arial"/>
          <w:sz w:val="24"/>
          <w:lang w:bidi="ru-RU"/>
        </w:rPr>
        <w:t xml:space="preserve">.2021 г. № </w:t>
      </w:r>
      <w:r w:rsidR="00FD6FFF" w:rsidRPr="00FD6FFF">
        <w:rPr>
          <w:rFonts w:ascii="Arial" w:hAnsi="Arial" w:cs="Arial"/>
          <w:sz w:val="24"/>
          <w:lang w:bidi="ru-RU"/>
        </w:rPr>
        <w:t>56</w:t>
      </w:r>
      <w:r w:rsidR="00D24785" w:rsidRPr="00FD6FFF">
        <w:rPr>
          <w:rFonts w:ascii="Arial" w:hAnsi="Arial" w:cs="Arial"/>
          <w:sz w:val="24"/>
          <w:lang w:bidi="ru-RU"/>
        </w:rPr>
        <w:t>/7</w:t>
      </w:r>
      <w:r w:rsidR="00FD6FFF" w:rsidRPr="00FD6FFF">
        <w:rPr>
          <w:rFonts w:ascii="Arial" w:hAnsi="Arial" w:cs="Arial"/>
          <w:sz w:val="24"/>
          <w:lang w:bidi="ru-RU"/>
        </w:rPr>
        <w:t>9</w:t>
      </w:r>
      <w:r w:rsidRPr="00FD6FFF">
        <w:rPr>
          <w:rFonts w:ascii="Arial" w:hAnsi="Arial" w:cs="Arial"/>
          <w:sz w:val="24"/>
          <w:lang w:bidi="ru-RU"/>
        </w:rPr>
        <w:t xml:space="preserve"> «</w:t>
      </w:r>
      <w:r w:rsidRPr="00FD6FFF">
        <w:rPr>
          <w:rFonts w:ascii="Arial" w:eastAsia="Calibri" w:hAnsi="Arial" w:cs="Arial"/>
          <w:bCs/>
          <w:sz w:val="24"/>
        </w:rPr>
        <w:t xml:space="preserve">О муниципальном </w:t>
      </w:r>
      <w:r w:rsidRPr="00FD6FFF">
        <w:rPr>
          <w:rFonts w:ascii="Arial" w:hAnsi="Arial" w:cs="Arial"/>
          <w:sz w:val="24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proofErr w:type="gramEnd"/>
      <w:r w:rsidRPr="00FD6FFF">
        <w:rPr>
          <w:rFonts w:ascii="Arial" w:hAnsi="Arial" w:cs="Arial"/>
          <w:sz w:val="24"/>
        </w:rPr>
        <w:t xml:space="preserve"> </w:t>
      </w:r>
      <w:r w:rsidR="00FD6FFF" w:rsidRPr="00FD6FFF">
        <w:rPr>
          <w:rFonts w:ascii="Arial" w:hAnsi="Arial" w:cs="Arial"/>
          <w:sz w:val="24"/>
        </w:rPr>
        <w:t>Чилековского</w:t>
      </w:r>
      <w:r w:rsidR="00D24785" w:rsidRPr="00FD6FFF">
        <w:rPr>
          <w:rFonts w:ascii="Arial" w:hAnsi="Arial" w:cs="Arial"/>
          <w:sz w:val="24"/>
        </w:rPr>
        <w:t xml:space="preserve"> сельского поселения </w:t>
      </w:r>
      <w:r w:rsidRPr="00FD6FFF">
        <w:rPr>
          <w:rFonts w:ascii="Arial" w:hAnsi="Arial" w:cs="Arial"/>
          <w:sz w:val="24"/>
        </w:rPr>
        <w:t>Котельниковского муниципального района Волгоградской области» администрация</w:t>
      </w:r>
      <w:r w:rsidR="00FD6FFF" w:rsidRPr="00FD6FFF">
        <w:rPr>
          <w:rFonts w:ascii="Arial" w:hAnsi="Arial" w:cs="Arial"/>
          <w:sz w:val="24"/>
        </w:rPr>
        <w:t xml:space="preserve"> Чилековского сельского поселения </w:t>
      </w:r>
      <w:r w:rsidRPr="00FD6FFF">
        <w:rPr>
          <w:rFonts w:ascii="Arial" w:hAnsi="Arial" w:cs="Arial"/>
          <w:sz w:val="24"/>
        </w:rPr>
        <w:t>Котельниковского муниципального района Волгоградской области постановляет:</w:t>
      </w:r>
    </w:p>
    <w:p w:rsidR="001F643F" w:rsidRPr="00FD6FFF" w:rsidRDefault="001F643F" w:rsidP="001F643F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FD6FFF">
        <w:rPr>
          <w:rFonts w:ascii="Arial" w:hAnsi="Arial" w:cs="Arial"/>
          <w:color w:val="000000"/>
          <w:sz w:val="24"/>
          <w:lang w:bidi="ru-RU"/>
        </w:rPr>
        <w:t xml:space="preserve">1. </w:t>
      </w:r>
      <w:proofErr w:type="gramStart"/>
      <w:r w:rsidRPr="00FD6FFF">
        <w:rPr>
          <w:rFonts w:ascii="Arial" w:hAnsi="Arial" w:cs="Arial"/>
          <w:color w:val="000000"/>
          <w:sz w:val="24"/>
          <w:lang w:bidi="ru-RU"/>
        </w:rPr>
        <w:t xml:space="preserve">Утвердить прилагаемую форму </w:t>
      </w:r>
      <w:hyperlink r:id="rId11" w:history="1">
        <w:r w:rsidRPr="00FD6FFF">
          <w:rPr>
            <w:rStyle w:val="a7"/>
            <w:rFonts w:ascii="Arial" w:hAnsi="Arial" w:cs="Arial"/>
            <w:color w:val="auto"/>
            <w:sz w:val="24"/>
            <w:u w:val="none"/>
            <w:lang w:bidi="ru-RU"/>
          </w:rPr>
          <w:t>проверочного</w:t>
        </w:r>
      </w:hyperlink>
      <w:r w:rsidRPr="00FD6FFF">
        <w:rPr>
          <w:rFonts w:ascii="Arial" w:hAnsi="Arial" w:cs="Arial"/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6FFF" w:rsidRPr="00FD6FFF">
        <w:rPr>
          <w:rFonts w:ascii="Arial" w:hAnsi="Arial" w:cs="Arial"/>
          <w:color w:val="000000"/>
          <w:sz w:val="24"/>
          <w:lang w:bidi="ru-RU"/>
        </w:rPr>
        <w:t>Чилековского</w:t>
      </w:r>
      <w:r w:rsidR="00D24785" w:rsidRPr="00FD6FFF">
        <w:rPr>
          <w:rFonts w:ascii="Arial" w:hAnsi="Arial" w:cs="Arial"/>
          <w:color w:val="000000"/>
          <w:sz w:val="24"/>
          <w:lang w:bidi="ru-RU"/>
        </w:rPr>
        <w:t xml:space="preserve"> сельского поселения </w:t>
      </w:r>
      <w:r w:rsidRPr="00FD6FFF">
        <w:rPr>
          <w:rFonts w:ascii="Arial" w:hAnsi="Arial" w:cs="Arial"/>
          <w:color w:val="000000"/>
          <w:sz w:val="24"/>
          <w:lang w:bidi="ru-RU"/>
        </w:rPr>
        <w:t>Котельниковского муниципального района Волгоградской области (далее – форма проверочного листа).</w:t>
      </w:r>
      <w:proofErr w:type="gramEnd"/>
    </w:p>
    <w:p w:rsidR="001F643F" w:rsidRPr="00FD6FFF" w:rsidRDefault="001F643F" w:rsidP="001F643F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FD6FFF">
        <w:rPr>
          <w:rFonts w:ascii="Arial" w:hAnsi="Arial" w:cs="Arial"/>
          <w:sz w:val="24"/>
        </w:rPr>
        <w:t>4. Контроль над исполнением настоящего постановления оставляю за собой.</w:t>
      </w:r>
    </w:p>
    <w:p w:rsidR="001F643F" w:rsidRPr="00FD6FFF" w:rsidRDefault="001F643F" w:rsidP="00D24785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FD6FFF">
        <w:rPr>
          <w:rFonts w:ascii="Arial" w:hAnsi="Arial" w:cs="Arial"/>
          <w:sz w:val="24"/>
        </w:rPr>
        <w:t>5. Настоящее постановление вступает в силу после его официального обнародования.</w:t>
      </w:r>
    </w:p>
    <w:p w:rsidR="00FD6FFF" w:rsidRPr="00FD6FFF" w:rsidRDefault="00FD6FFF" w:rsidP="001F643F">
      <w:pPr>
        <w:pStyle w:val="ConsPlusNormal"/>
        <w:ind w:right="-284" w:firstLine="0"/>
        <w:jc w:val="both"/>
        <w:rPr>
          <w:sz w:val="24"/>
          <w:szCs w:val="24"/>
        </w:rPr>
      </w:pPr>
    </w:p>
    <w:p w:rsidR="001F643F" w:rsidRPr="00FD6FFF" w:rsidRDefault="001F643F" w:rsidP="001F643F">
      <w:pPr>
        <w:pStyle w:val="ConsPlusNormal"/>
        <w:ind w:right="-284" w:firstLine="0"/>
        <w:jc w:val="both"/>
        <w:rPr>
          <w:sz w:val="24"/>
          <w:szCs w:val="24"/>
        </w:rPr>
      </w:pPr>
      <w:r w:rsidRPr="00FD6FFF">
        <w:rPr>
          <w:sz w:val="24"/>
          <w:szCs w:val="24"/>
        </w:rPr>
        <w:t xml:space="preserve">Глава </w:t>
      </w:r>
      <w:r w:rsidR="00FD6FFF" w:rsidRPr="00FD6FFF">
        <w:rPr>
          <w:sz w:val="24"/>
          <w:szCs w:val="24"/>
        </w:rPr>
        <w:t>Чилековского</w:t>
      </w:r>
      <w:r w:rsidRPr="00FD6FFF">
        <w:rPr>
          <w:sz w:val="24"/>
          <w:szCs w:val="24"/>
        </w:rPr>
        <w:t xml:space="preserve"> сельского поселения</w:t>
      </w:r>
      <w:r w:rsidRPr="00FD6FFF">
        <w:rPr>
          <w:sz w:val="24"/>
          <w:szCs w:val="24"/>
        </w:rPr>
        <w:tab/>
      </w:r>
      <w:r w:rsidRPr="00FD6FFF">
        <w:rPr>
          <w:sz w:val="24"/>
          <w:szCs w:val="24"/>
        </w:rPr>
        <w:tab/>
      </w:r>
      <w:r w:rsidRPr="00FD6FFF">
        <w:rPr>
          <w:sz w:val="24"/>
          <w:szCs w:val="24"/>
        </w:rPr>
        <w:tab/>
      </w:r>
      <w:r w:rsidRPr="00FD6FFF">
        <w:rPr>
          <w:sz w:val="24"/>
          <w:szCs w:val="24"/>
        </w:rPr>
        <w:tab/>
      </w:r>
      <w:r w:rsidR="00FD6FFF" w:rsidRPr="00FD6FFF">
        <w:rPr>
          <w:sz w:val="24"/>
          <w:szCs w:val="24"/>
        </w:rPr>
        <w:t>А.А.Авдеев</w:t>
      </w:r>
    </w:p>
    <w:p w:rsidR="004F3920" w:rsidRPr="006A4188" w:rsidRDefault="004F3920" w:rsidP="00BA3B56">
      <w:pPr>
        <w:jc w:val="both"/>
        <w:rPr>
          <w:rFonts w:ascii="Arial" w:hAnsi="Arial" w:cs="Arial"/>
          <w:sz w:val="24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4F3920" w:rsidRPr="006A4188" w:rsidTr="00854844">
        <w:tc>
          <w:tcPr>
            <w:tcW w:w="4536" w:type="dxa"/>
          </w:tcPr>
          <w:p w:rsidR="00FD6FFF" w:rsidRDefault="00FD6FFF" w:rsidP="00BA3B56">
            <w:pPr>
              <w:rPr>
                <w:rFonts w:ascii="Arial" w:hAnsi="Arial" w:cs="Arial"/>
                <w:sz w:val="24"/>
              </w:rPr>
            </w:pPr>
          </w:p>
          <w:p w:rsidR="004F3920" w:rsidRPr="006A4188" w:rsidRDefault="00E45EC9" w:rsidP="00BA3B56">
            <w:pPr>
              <w:rPr>
                <w:rFonts w:ascii="Arial" w:hAnsi="Arial" w:cs="Arial"/>
                <w:sz w:val="24"/>
              </w:rPr>
            </w:pPr>
            <w:r w:rsidRPr="006A4188">
              <w:rPr>
                <w:rFonts w:ascii="Arial" w:hAnsi="Arial" w:cs="Arial"/>
                <w:sz w:val="24"/>
              </w:rPr>
              <w:t>УТВЕРЖДЕНА</w:t>
            </w:r>
          </w:p>
          <w:p w:rsidR="00854844" w:rsidRPr="006A4188" w:rsidRDefault="00854844" w:rsidP="00BA3B56">
            <w:pPr>
              <w:rPr>
                <w:rFonts w:ascii="Arial" w:hAnsi="Arial" w:cs="Arial"/>
                <w:sz w:val="24"/>
              </w:rPr>
            </w:pPr>
          </w:p>
          <w:p w:rsidR="004F3920" w:rsidRDefault="0050063E" w:rsidP="00BA3B56">
            <w:pPr>
              <w:rPr>
                <w:rFonts w:ascii="Arial" w:hAnsi="Arial" w:cs="Arial"/>
                <w:sz w:val="24"/>
              </w:rPr>
            </w:pPr>
            <w:r w:rsidRPr="006A4188">
              <w:rPr>
                <w:rFonts w:ascii="Arial" w:hAnsi="Arial" w:cs="Arial"/>
                <w:sz w:val="24"/>
              </w:rPr>
              <w:t>постановлени</w:t>
            </w:r>
            <w:r w:rsidR="00E45EC9" w:rsidRPr="006A4188">
              <w:rPr>
                <w:rFonts w:ascii="Arial" w:hAnsi="Arial" w:cs="Arial"/>
                <w:sz w:val="24"/>
              </w:rPr>
              <w:t>ем</w:t>
            </w:r>
            <w:r w:rsidR="004F3920" w:rsidRPr="006A4188">
              <w:rPr>
                <w:rFonts w:ascii="Arial" w:hAnsi="Arial" w:cs="Arial"/>
                <w:sz w:val="24"/>
              </w:rPr>
              <w:t xml:space="preserve"> администрации</w:t>
            </w:r>
          </w:p>
          <w:p w:rsidR="00D24785" w:rsidRPr="006A4188" w:rsidRDefault="00FD6FFF" w:rsidP="00BA3B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Чилековского</w:t>
            </w:r>
            <w:r w:rsidR="00D24785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  <w:p w:rsidR="004F3920" w:rsidRPr="006A4188" w:rsidRDefault="004F3920" w:rsidP="00BA3B56">
            <w:pPr>
              <w:rPr>
                <w:rFonts w:ascii="Arial" w:hAnsi="Arial" w:cs="Arial"/>
                <w:sz w:val="24"/>
              </w:rPr>
            </w:pPr>
            <w:r w:rsidRPr="006A4188">
              <w:rPr>
                <w:rFonts w:ascii="Arial" w:hAnsi="Arial" w:cs="Arial"/>
                <w:sz w:val="24"/>
              </w:rPr>
              <w:t xml:space="preserve">Котельниковского муниципального </w:t>
            </w:r>
          </w:p>
          <w:p w:rsidR="004F3920" w:rsidRPr="006A4188" w:rsidRDefault="004F3920" w:rsidP="00BA3B56">
            <w:pPr>
              <w:rPr>
                <w:rFonts w:ascii="Arial" w:hAnsi="Arial" w:cs="Arial"/>
                <w:sz w:val="24"/>
              </w:rPr>
            </w:pPr>
            <w:r w:rsidRPr="006A4188">
              <w:rPr>
                <w:rFonts w:ascii="Arial" w:hAnsi="Arial" w:cs="Arial"/>
                <w:sz w:val="24"/>
              </w:rPr>
              <w:t>района Волгоградской области</w:t>
            </w:r>
          </w:p>
          <w:p w:rsidR="00854844" w:rsidRPr="006A4188" w:rsidRDefault="00854844" w:rsidP="00BA3B56">
            <w:pPr>
              <w:jc w:val="both"/>
              <w:rPr>
                <w:rFonts w:ascii="Arial" w:hAnsi="Arial" w:cs="Arial"/>
                <w:sz w:val="24"/>
              </w:rPr>
            </w:pPr>
          </w:p>
          <w:p w:rsidR="004F3920" w:rsidRPr="006A4188" w:rsidRDefault="00A8778D" w:rsidP="00E811FF">
            <w:pPr>
              <w:jc w:val="both"/>
              <w:rPr>
                <w:rFonts w:ascii="Arial" w:hAnsi="Arial" w:cs="Arial"/>
                <w:sz w:val="24"/>
              </w:rPr>
            </w:pPr>
            <w:r w:rsidRPr="006A4188">
              <w:rPr>
                <w:rFonts w:ascii="Arial" w:hAnsi="Arial" w:cs="Arial"/>
                <w:sz w:val="24"/>
              </w:rPr>
              <w:t xml:space="preserve">от </w:t>
            </w:r>
            <w:r w:rsidR="00FD6FFF">
              <w:rPr>
                <w:rFonts w:ascii="Arial" w:hAnsi="Arial" w:cs="Arial"/>
                <w:sz w:val="24"/>
              </w:rPr>
              <w:t>17</w:t>
            </w:r>
            <w:r w:rsidR="00E811FF" w:rsidRPr="006A4188">
              <w:rPr>
                <w:rFonts w:ascii="Arial" w:hAnsi="Arial" w:cs="Arial"/>
                <w:sz w:val="24"/>
              </w:rPr>
              <w:t>.08.</w:t>
            </w:r>
            <w:r w:rsidR="00854844" w:rsidRPr="006A4188">
              <w:rPr>
                <w:rFonts w:ascii="Arial" w:hAnsi="Arial" w:cs="Arial"/>
                <w:sz w:val="24"/>
              </w:rPr>
              <w:t>2021</w:t>
            </w:r>
            <w:r w:rsidRPr="006A4188">
              <w:rPr>
                <w:rFonts w:ascii="Arial" w:hAnsi="Arial" w:cs="Arial"/>
                <w:sz w:val="24"/>
              </w:rPr>
              <w:t xml:space="preserve"> г. № </w:t>
            </w:r>
            <w:bookmarkStart w:id="0" w:name="_GoBack"/>
            <w:bookmarkEnd w:id="0"/>
            <w:r w:rsidR="00FD6FFF">
              <w:rPr>
                <w:rFonts w:ascii="Arial" w:hAnsi="Arial" w:cs="Arial"/>
                <w:sz w:val="24"/>
              </w:rPr>
              <w:t>41</w:t>
            </w:r>
          </w:p>
        </w:tc>
      </w:tr>
    </w:tbl>
    <w:p w:rsidR="00854844" w:rsidRPr="006A4188" w:rsidRDefault="00854844" w:rsidP="00BA3B56">
      <w:pPr>
        <w:jc w:val="both"/>
        <w:rPr>
          <w:rFonts w:ascii="Arial" w:hAnsi="Arial" w:cs="Arial"/>
          <w:color w:val="000000"/>
          <w:sz w:val="24"/>
          <w:lang w:bidi="ru-RU"/>
        </w:rPr>
      </w:pPr>
    </w:p>
    <w:p w:rsidR="00854844" w:rsidRPr="006A4188" w:rsidRDefault="00854844" w:rsidP="00BA3B56">
      <w:pPr>
        <w:jc w:val="both"/>
        <w:rPr>
          <w:rFonts w:ascii="Arial" w:hAnsi="Arial" w:cs="Arial"/>
          <w:color w:val="000000"/>
          <w:sz w:val="24"/>
          <w:lang w:bidi="ru-RU"/>
        </w:rPr>
      </w:pPr>
    </w:p>
    <w:p w:rsidR="00854844" w:rsidRPr="006A4188" w:rsidRDefault="00854844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  <w:r w:rsidRPr="006A4188">
        <w:rPr>
          <w:rFonts w:ascii="Arial" w:hAnsi="Arial" w:cs="Arial"/>
          <w:color w:val="000000"/>
          <w:sz w:val="24"/>
          <w:lang w:bidi="ru-RU"/>
        </w:rPr>
        <w:t>ФОРМА</w:t>
      </w:r>
    </w:p>
    <w:p w:rsidR="004F3920" w:rsidRPr="006A4188" w:rsidRDefault="005142F7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  <w:hyperlink r:id="rId12" w:history="1">
        <w:r w:rsidR="00854844" w:rsidRPr="006A4188">
          <w:rPr>
            <w:rStyle w:val="a7"/>
            <w:rFonts w:ascii="Arial" w:hAnsi="Arial" w:cs="Arial"/>
            <w:color w:val="auto"/>
            <w:sz w:val="24"/>
            <w:u w:val="none"/>
            <w:lang w:bidi="ru-RU"/>
          </w:rPr>
          <w:t>проверочного</w:t>
        </w:r>
      </w:hyperlink>
      <w:r w:rsidR="00854844" w:rsidRPr="006A4188">
        <w:rPr>
          <w:rFonts w:ascii="Arial" w:hAnsi="Arial" w:cs="Arial"/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6FFF">
        <w:rPr>
          <w:rFonts w:ascii="Arial" w:hAnsi="Arial" w:cs="Arial"/>
          <w:color w:val="000000"/>
          <w:sz w:val="24"/>
          <w:lang w:bidi="ru-RU"/>
        </w:rPr>
        <w:t>Чилековского</w:t>
      </w:r>
      <w:r w:rsidR="00D24785">
        <w:rPr>
          <w:rFonts w:ascii="Arial" w:hAnsi="Arial" w:cs="Arial"/>
          <w:color w:val="000000"/>
          <w:sz w:val="24"/>
          <w:lang w:bidi="ru-RU"/>
        </w:rPr>
        <w:t xml:space="preserve"> сельского поселения </w:t>
      </w:r>
      <w:r w:rsidR="00854844" w:rsidRPr="006A4188">
        <w:rPr>
          <w:rFonts w:ascii="Arial" w:hAnsi="Arial" w:cs="Arial"/>
          <w:color w:val="000000"/>
          <w:sz w:val="24"/>
          <w:lang w:bidi="ru-RU"/>
        </w:rPr>
        <w:t>Котельниковского муниципального района Волгоградской области</w:t>
      </w:r>
    </w:p>
    <w:p w:rsidR="00854844" w:rsidRPr="006A4188" w:rsidRDefault="00854844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proofErr w:type="gramStart"/>
      <w:r w:rsidRPr="006A4188">
        <w:rPr>
          <w:rFonts w:ascii="Arial" w:hAnsi="Arial" w:cs="Arial"/>
          <w:sz w:val="24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</w:t>
      </w:r>
      <w:r w:rsidR="00FD6FFF">
        <w:rPr>
          <w:rFonts w:ascii="Arial" w:hAnsi="Arial" w:cs="Arial"/>
          <w:sz w:val="24"/>
        </w:rPr>
        <w:t>–</w:t>
      </w:r>
      <w:r w:rsidRPr="006A4188">
        <w:rPr>
          <w:rFonts w:ascii="Arial" w:hAnsi="Arial" w:cs="Arial"/>
          <w:sz w:val="24"/>
        </w:rPr>
        <w:t xml:space="preserve"> про</w:t>
      </w:r>
      <w:r w:rsidR="005374AA" w:rsidRPr="006A4188">
        <w:rPr>
          <w:rFonts w:ascii="Arial" w:hAnsi="Arial" w:cs="Arial"/>
          <w:sz w:val="24"/>
        </w:rPr>
        <w:t>верочный лист) применяется при</w:t>
      </w:r>
      <w:r w:rsidRPr="006A4188">
        <w:rPr>
          <w:rFonts w:ascii="Arial" w:hAnsi="Arial" w:cs="Arial"/>
          <w:sz w:val="24"/>
        </w:rPr>
        <w:t xml:space="preserve"> проведении плановой проверки в рамках</w:t>
      </w:r>
      <w:r w:rsidR="00FD6FFF">
        <w:rPr>
          <w:rFonts w:ascii="Arial" w:hAnsi="Arial" w:cs="Arial"/>
          <w:sz w:val="24"/>
        </w:rPr>
        <w:t xml:space="preserve"> </w:t>
      </w:r>
      <w:r w:rsidRPr="006A4188">
        <w:rPr>
          <w:rFonts w:ascii="Arial" w:hAnsi="Arial" w:cs="Arial"/>
          <w:sz w:val="24"/>
        </w:rPr>
        <w:t>муниципального контроля</w:t>
      </w:r>
      <w:r w:rsidR="00FD6FFF">
        <w:rPr>
          <w:rFonts w:ascii="Arial" w:hAnsi="Arial" w:cs="Arial"/>
          <w:sz w:val="24"/>
        </w:rPr>
        <w:t xml:space="preserve"> </w:t>
      </w:r>
      <w:r w:rsidRPr="006A4188">
        <w:rPr>
          <w:rFonts w:ascii="Arial" w:hAnsi="Arial" w:cs="Arial"/>
          <w:sz w:val="24"/>
          <w:lang w:bidi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D24785">
        <w:rPr>
          <w:rFonts w:ascii="Arial" w:hAnsi="Arial" w:cs="Arial"/>
          <w:sz w:val="24"/>
          <w:lang w:bidi="ru-RU"/>
        </w:rPr>
        <w:t xml:space="preserve"> </w:t>
      </w:r>
      <w:r w:rsidR="00FD6FFF">
        <w:rPr>
          <w:rFonts w:ascii="Arial" w:hAnsi="Arial" w:cs="Arial"/>
          <w:sz w:val="24"/>
          <w:lang w:bidi="ru-RU"/>
        </w:rPr>
        <w:t>Чилековского</w:t>
      </w:r>
      <w:r w:rsidR="00D24785">
        <w:rPr>
          <w:rFonts w:ascii="Arial" w:hAnsi="Arial" w:cs="Arial"/>
          <w:sz w:val="24"/>
          <w:lang w:bidi="ru-RU"/>
        </w:rPr>
        <w:t xml:space="preserve"> сельского поселения </w:t>
      </w:r>
      <w:r w:rsidRPr="006A4188">
        <w:rPr>
          <w:rFonts w:ascii="Arial" w:hAnsi="Arial" w:cs="Arial"/>
          <w:sz w:val="24"/>
          <w:lang w:bidi="ru-RU"/>
        </w:rPr>
        <w:t xml:space="preserve"> Котельниковского муниципального района Волгоградской области</w:t>
      </w:r>
      <w:r w:rsidRPr="006A4188">
        <w:rPr>
          <w:rFonts w:ascii="Arial" w:hAnsi="Arial" w:cs="Arial"/>
          <w:sz w:val="24"/>
        </w:rPr>
        <w:t>.</w:t>
      </w:r>
      <w:proofErr w:type="gramEnd"/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Предмет плановой проверки ограничивается перечнем вопросов, включенных в проверочный лист.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1. Вида контроля, внесенного в единый реестр видов контроля: ______</w:t>
      </w:r>
      <w:r w:rsidR="00565183" w:rsidRPr="006A4188">
        <w:rPr>
          <w:rFonts w:ascii="Arial" w:hAnsi="Arial" w:cs="Arial"/>
          <w:sz w:val="24"/>
        </w:rPr>
        <w:t>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565183" w:rsidRPr="006A4188">
        <w:rPr>
          <w:rFonts w:ascii="Arial" w:hAnsi="Arial" w:cs="Arial"/>
          <w:sz w:val="24"/>
        </w:rPr>
        <w:t>_</w:t>
      </w:r>
      <w:r w:rsidRPr="006A4188">
        <w:rPr>
          <w:rFonts w:ascii="Arial" w:hAnsi="Arial" w:cs="Arial"/>
          <w:sz w:val="24"/>
        </w:rPr>
        <w:t>______________________________________________________________</w:t>
      </w:r>
      <w:r w:rsidR="00565183" w:rsidRPr="006A4188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2. Наименование контрольного органа: __________________________</w:t>
      </w:r>
      <w:r w:rsidR="00565183" w:rsidRPr="006A4188">
        <w:rPr>
          <w:rFonts w:ascii="Arial" w:hAnsi="Arial" w:cs="Arial"/>
          <w:sz w:val="24"/>
        </w:rPr>
        <w:t>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________________________________________________________________________________________________________________________________</w:t>
      </w:r>
      <w:r w:rsidR="00565183" w:rsidRPr="006A4188">
        <w:rPr>
          <w:rFonts w:ascii="Arial" w:hAnsi="Arial" w:cs="Arial"/>
          <w:sz w:val="24"/>
        </w:rPr>
        <w:t>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3. Реквизиты правового акта об утверждении формы проверочного листа: 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4. Наименование контрольного мероприятия: 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5. Объект контроля, в отношении которого проводится контрольное мероприятие: 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6. </w:t>
      </w:r>
      <w:proofErr w:type="gramStart"/>
      <w:r w:rsidRPr="006A4188">
        <w:rPr>
          <w:rFonts w:ascii="Arial" w:hAnsi="Arial" w:cs="Arial"/>
          <w:sz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6A4188">
        <w:rPr>
          <w:rFonts w:ascii="Arial" w:hAnsi="Arial" w:cs="Arial"/>
          <w:sz w:val="24"/>
        </w:rPr>
        <w:lastRenderedPageBreak/>
        <w:t>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proofErr w:type="gramEnd"/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7. Место проведения контрольного мероприятия с заполнением проверочного листа: 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8</w:t>
      </w:r>
      <w:r w:rsidR="00E81DFD" w:rsidRPr="006A4188">
        <w:rPr>
          <w:rFonts w:ascii="Arial" w:hAnsi="Arial" w:cs="Arial"/>
          <w:sz w:val="24"/>
        </w:rPr>
        <w:t>. Дата заполнения проверочного листа: «____» ________ 20 ___ г.</w:t>
      </w:r>
    </w:p>
    <w:p w:rsidR="00E81DFD" w:rsidRPr="006A4188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9</w:t>
      </w:r>
      <w:r w:rsidR="00E81DFD" w:rsidRPr="006A4188">
        <w:rPr>
          <w:rFonts w:ascii="Arial" w:hAnsi="Arial" w:cs="Arial"/>
          <w:sz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565183" w:rsidP="00E81DFD">
      <w:pPr>
        <w:tabs>
          <w:tab w:val="left" w:pos="1470"/>
        </w:tabs>
        <w:ind w:firstLine="567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10</w:t>
      </w:r>
      <w:r w:rsidR="00E81DFD" w:rsidRPr="006A4188">
        <w:rPr>
          <w:rFonts w:ascii="Arial" w:hAnsi="Arial" w:cs="Arial"/>
          <w:sz w:val="24"/>
        </w:rPr>
        <w:t>. Учетный номер контрольного мероприятия ______________________</w:t>
      </w:r>
    </w:p>
    <w:p w:rsidR="00E81DFD" w:rsidRPr="006A4188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</w:p>
    <w:p w:rsidR="00E81DFD" w:rsidRPr="006A4188" w:rsidRDefault="00E81DFD" w:rsidP="00E81DFD">
      <w:pPr>
        <w:tabs>
          <w:tab w:val="left" w:pos="1470"/>
        </w:tabs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6A4188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12.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7522DF" w:rsidRPr="006A4188" w:rsidRDefault="007522DF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</w:p>
    <w:p w:rsidR="004F0A30" w:rsidRPr="006A4188" w:rsidRDefault="00410E62" w:rsidP="00FD1A6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  <w:r w:rsidRPr="006A4188">
        <w:rPr>
          <w:rFonts w:ascii="Arial" w:hAnsi="Arial" w:cs="Arial"/>
          <w:sz w:val="24"/>
          <w:lang w:val="en-US"/>
        </w:rPr>
        <w:t>I</w:t>
      </w:r>
      <w:r w:rsidR="007522DF" w:rsidRPr="006A4188">
        <w:rPr>
          <w:rFonts w:ascii="Arial" w:hAnsi="Arial" w:cs="Arial"/>
          <w:sz w:val="24"/>
        </w:rPr>
        <w:t xml:space="preserve">. Деятельность по осуществлению </w:t>
      </w:r>
      <w:r w:rsidR="007522DF" w:rsidRPr="006A4188">
        <w:rPr>
          <w:rFonts w:ascii="Arial" w:hAnsi="Arial" w:cs="Arial"/>
          <w:bCs/>
          <w:sz w:val="24"/>
        </w:rPr>
        <w:t>перевозок по муниципальным маршрутам регулярных перевозок</w:t>
      </w:r>
    </w:p>
    <w:p w:rsidR="00FD1A67" w:rsidRPr="006A4188" w:rsidRDefault="00FD1A67" w:rsidP="00FD1A67">
      <w:pPr>
        <w:tabs>
          <w:tab w:val="left" w:pos="1470"/>
        </w:tabs>
        <w:rPr>
          <w:rFonts w:ascii="Arial" w:hAnsi="Arial" w:cs="Arial"/>
          <w:bCs/>
          <w:sz w:val="24"/>
        </w:rPr>
      </w:pPr>
    </w:p>
    <w:tbl>
      <w:tblPr>
        <w:tblStyle w:val="a3"/>
        <w:tblW w:w="9599" w:type="dxa"/>
        <w:tblLayout w:type="fixed"/>
        <w:tblLook w:val="04A0"/>
      </w:tblPr>
      <w:tblGrid>
        <w:gridCol w:w="675"/>
        <w:gridCol w:w="3254"/>
        <w:gridCol w:w="3685"/>
        <w:gridCol w:w="992"/>
        <w:gridCol w:w="993"/>
      </w:tblGrid>
      <w:tr w:rsidR="00FD1A67" w:rsidRPr="006A4188" w:rsidTr="006D44C3">
        <w:tc>
          <w:tcPr>
            <w:tcW w:w="675" w:type="dxa"/>
            <w:vMerge w:val="restart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 xml:space="preserve">№ </w:t>
            </w:r>
            <w:proofErr w:type="spellStart"/>
            <w:proofErr w:type="gramStart"/>
            <w:r w:rsidRPr="006A4188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  <w:proofErr w:type="gramEnd"/>
            <w:r w:rsidRPr="006A4188">
              <w:rPr>
                <w:rFonts w:ascii="Arial" w:hAnsi="Arial" w:cs="Arial"/>
                <w:bCs/>
                <w:sz w:val="24"/>
              </w:rPr>
              <w:t>/</w:t>
            </w:r>
            <w:proofErr w:type="spellStart"/>
            <w:r w:rsidRPr="006A4188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85" w:type="dxa"/>
            <w:gridSpan w:val="2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Ответы на вопросы</w:t>
            </w:r>
          </w:p>
          <w:p w:rsidR="00120BDA" w:rsidRPr="006A4188" w:rsidRDefault="00120BDA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</w:tr>
      <w:tr w:rsidR="00FD1A67" w:rsidRPr="006A4188" w:rsidTr="006D44C3">
        <w:tc>
          <w:tcPr>
            <w:tcW w:w="675" w:type="dxa"/>
            <w:vMerge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54" w:type="dxa"/>
            <w:vMerge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  <w:vMerge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Да</w:t>
            </w: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Нет</w:t>
            </w: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254" w:type="dxa"/>
          </w:tcPr>
          <w:p w:rsidR="00FD1A67" w:rsidRPr="006A4188" w:rsidRDefault="00FD1A67" w:rsidP="00FD1A67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sz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FD1A67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Pr="006A4188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(далее – Федеральный закон № 220-ФЗ), абзац 2 пункта 4.3. Порядка установления, изменения, отмены муниципальных маршрутов, регулярных перевозок в границах одного сельского поселения, в границах двух и более поселений, находящихся в границах Котельниковского муниципального района Волгоградской области (далее – Порядок), утвержденного решением Котельниковского районного Совета народных депутатов Волгоградской области от 29.04.2016 г. № 28/174</w:t>
            </w:r>
          </w:p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FD1A67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подпункт 19 пункта 1, пункт 2 статьи 17 Федерального закона № 220-ФЗ, абзац 2 пункта 4.6. Порядка</w:t>
            </w: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254" w:type="dxa"/>
          </w:tcPr>
          <w:p w:rsidR="00FD1A67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Истек ли срок действия</w:t>
            </w:r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6A4188">
              <w:rPr>
                <w:rFonts w:ascii="Arial" w:hAnsi="Arial" w:cs="Arial"/>
                <w:bCs/>
                <w:sz w:val="24"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3A2204" w:rsidRPr="006A4188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FD1A67" w:rsidRPr="006A4188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 пункт 5 статьи 19 Федерального закона № 220-ФЗ</w:t>
            </w:r>
          </w:p>
          <w:p w:rsidR="003A2204" w:rsidRPr="006A4188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254" w:type="dxa"/>
          </w:tcPr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пункт 1 статьи 37 Федерального закона № 220-ФЗ, пункт 8.2. Порядка</w:t>
            </w: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254" w:type="dxa"/>
          </w:tcPr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 xml:space="preserve">Осуществляет ли контролируемое лицо </w:t>
            </w:r>
            <w:r w:rsidRPr="006A4188">
              <w:rPr>
                <w:rFonts w:ascii="Arial" w:hAnsi="Arial" w:cs="Arial"/>
                <w:bCs/>
                <w:sz w:val="24"/>
              </w:rPr>
              <w:lastRenderedPageBreak/>
              <w:t>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lastRenderedPageBreak/>
              <w:t xml:space="preserve">пункт 5 статьи 19 Федерального закона от </w:t>
            </w:r>
            <w:r w:rsidRPr="006A4188">
              <w:rPr>
                <w:rFonts w:ascii="Arial" w:hAnsi="Arial" w:cs="Arial"/>
                <w:bCs/>
                <w:sz w:val="24"/>
              </w:rPr>
              <w:lastRenderedPageBreak/>
              <w:t>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6A4188" w:rsidTr="006D44C3">
        <w:tc>
          <w:tcPr>
            <w:tcW w:w="675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FD1A67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абзац 3 пункта 4.6. Порядка</w:t>
            </w:r>
          </w:p>
        </w:tc>
        <w:tc>
          <w:tcPr>
            <w:tcW w:w="992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6A4188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3A2204" w:rsidRPr="006A4188" w:rsidTr="006D44C3">
        <w:tc>
          <w:tcPr>
            <w:tcW w:w="675" w:type="dxa"/>
          </w:tcPr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254" w:type="dxa"/>
          </w:tcPr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</w:t>
            </w:r>
            <w:r w:rsidR="006D44C3"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 по следующим вопросам:</w:t>
            </w:r>
          </w:p>
          <w:p w:rsidR="003A2204" w:rsidRPr="006A4188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3A2204" w:rsidRPr="006A4188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6A4188" w:rsidTr="006D44C3">
        <w:tc>
          <w:tcPr>
            <w:tcW w:w="67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7.1.</w:t>
            </w:r>
          </w:p>
        </w:tc>
        <w:tc>
          <w:tcPr>
            <w:tcW w:w="3254" w:type="dxa"/>
          </w:tcPr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6D44C3" w:rsidRPr="006A4188" w:rsidRDefault="006D44C3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6A4188" w:rsidTr="006D44C3">
        <w:tc>
          <w:tcPr>
            <w:tcW w:w="67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7.2.</w:t>
            </w:r>
          </w:p>
        </w:tc>
        <w:tc>
          <w:tcPr>
            <w:tcW w:w="3254" w:type="dxa"/>
          </w:tcPr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выполнение утвержденного расписания движения автобусов</w:t>
            </w:r>
          </w:p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6A4188" w:rsidTr="006D44C3">
        <w:tc>
          <w:tcPr>
            <w:tcW w:w="67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7.3.</w:t>
            </w:r>
          </w:p>
        </w:tc>
        <w:tc>
          <w:tcPr>
            <w:tcW w:w="3254" w:type="dxa"/>
          </w:tcPr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6A4188" w:rsidTr="006D44C3">
        <w:tc>
          <w:tcPr>
            <w:tcW w:w="67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7.4.</w:t>
            </w:r>
          </w:p>
        </w:tc>
        <w:tc>
          <w:tcPr>
            <w:tcW w:w="3254" w:type="dxa"/>
          </w:tcPr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proofErr w:type="gramStart"/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соответствие класса транспортных средств </w:t>
            </w:r>
            <w:r w:rsidRPr="006A4188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6A4188" w:rsidTr="006D44C3">
        <w:tc>
          <w:tcPr>
            <w:tcW w:w="67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lastRenderedPageBreak/>
              <w:t>7.5.</w:t>
            </w:r>
          </w:p>
        </w:tc>
        <w:tc>
          <w:tcPr>
            <w:tcW w:w="3254" w:type="dxa"/>
          </w:tcPr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использование транспортных средств, приспособленных для перевозки </w:t>
            </w:r>
            <w:proofErr w:type="spellStart"/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маломобильных</w:t>
            </w:r>
            <w:proofErr w:type="spellEnd"/>
            <w:r w:rsidRPr="006A4188">
              <w:rPr>
                <w:rFonts w:ascii="Arial" w:hAnsi="Arial" w:cs="Arial"/>
                <w:bCs/>
                <w:sz w:val="24"/>
                <w:lang w:bidi="ru-RU"/>
              </w:rPr>
              <w:t xml:space="preserve"> групп населения, заявленных на конкурсе</w:t>
            </w:r>
          </w:p>
          <w:p w:rsidR="006D44C3" w:rsidRPr="006A4188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6A4188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4E044E" w:rsidRPr="006A4188" w:rsidTr="006D44C3">
        <w:tc>
          <w:tcPr>
            <w:tcW w:w="675" w:type="dxa"/>
          </w:tcPr>
          <w:p w:rsidR="004E044E" w:rsidRPr="006A4188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A4188">
              <w:rPr>
                <w:rFonts w:ascii="Arial" w:hAnsi="Arial" w:cs="Arial"/>
                <w:bCs/>
                <w:sz w:val="24"/>
              </w:rPr>
              <w:t>7.6.</w:t>
            </w:r>
          </w:p>
        </w:tc>
        <w:tc>
          <w:tcPr>
            <w:tcW w:w="3254" w:type="dxa"/>
          </w:tcPr>
          <w:p w:rsidR="004E044E" w:rsidRPr="006A4188" w:rsidRDefault="004E044E" w:rsidP="004E044E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6A4188">
              <w:rPr>
                <w:rFonts w:ascii="Arial" w:hAnsi="Arial" w:cs="Arial"/>
                <w:bCs/>
                <w:sz w:val="24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  <w:p w:rsidR="004E044E" w:rsidRPr="006A4188" w:rsidRDefault="004E044E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4E044E" w:rsidRPr="006A4188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4E044E" w:rsidRPr="006A4188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4E044E" w:rsidRPr="006A4188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FD1A67" w:rsidRPr="006A4188" w:rsidRDefault="00FD1A67" w:rsidP="0015499A">
      <w:pPr>
        <w:tabs>
          <w:tab w:val="left" w:pos="1470"/>
        </w:tabs>
        <w:rPr>
          <w:rFonts w:ascii="Arial" w:hAnsi="Arial" w:cs="Arial"/>
          <w:bCs/>
          <w:sz w:val="24"/>
        </w:rPr>
      </w:pPr>
    </w:p>
    <w:p w:rsidR="00565183" w:rsidRPr="006A4188" w:rsidRDefault="0015499A" w:rsidP="00B05327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  <w:r w:rsidRPr="006A4188">
        <w:rPr>
          <w:rFonts w:ascii="Arial" w:eastAsia="Calibri" w:hAnsi="Arial" w:cs="Arial"/>
          <w:bCs/>
          <w:sz w:val="24"/>
          <w:lang w:val="en-US"/>
        </w:rPr>
        <w:t>II</w:t>
      </w:r>
      <w:r w:rsidRPr="006A4188">
        <w:rPr>
          <w:rFonts w:ascii="Arial" w:eastAsia="Calibri" w:hAnsi="Arial" w:cs="Arial"/>
          <w:bCs/>
          <w:sz w:val="24"/>
        </w:rPr>
        <w:t>. Деятельность по осуществлению работ по капитальному ремонту, ремонту и содержанию автомобильных дорог общего пользования</w:t>
      </w:r>
      <w:r w:rsidR="00FD6FFF">
        <w:rPr>
          <w:rFonts w:ascii="Arial" w:eastAsia="Calibri" w:hAnsi="Arial" w:cs="Arial"/>
          <w:bCs/>
          <w:sz w:val="24"/>
        </w:rPr>
        <w:t xml:space="preserve"> </w:t>
      </w:r>
      <w:r w:rsidR="00B05327" w:rsidRPr="006A4188">
        <w:rPr>
          <w:rFonts w:ascii="Arial" w:eastAsia="Calibri" w:hAnsi="Arial" w:cs="Arial"/>
          <w:bCs/>
          <w:sz w:val="24"/>
        </w:rPr>
        <w:t>местного значения муниципального района</w:t>
      </w:r>
      <w:r w:rsidR="00FD6FFF">
        <w:rPr>
          <w:rFonts w:ascii="Arial" w:eastAsia="Calibri" w:hAnsi="Arial" w:cs="Arial"/>
          <w:bCs/>
          <w:sz w:val="24"/>
        </w:rPr>
        <w:t xml:space="preserve"> </w:t>
      </w:r>
      <w:r w:rsidRPr="006A4188">
        <w:rPr>
          <w:rFonts w:ascii="Arial" w:eastAsia="Calibri" w:hAnsi="Arial" w:cs="Arial"/>
          <w:bCs/>
          <w:sz w:val="24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05327" w:rsidRPr="006A4188">
        <w:rPr>
          <w:rFonts w:ascii="Arial" w:eastAsia="Calibri" w:hAnsi="Arial" w:cs="Arial"/>
          <w:bCs/>
          <w:sz w:val="24"/>
        </w:rPr>
        <w:t xml:space="preserve"> общего пользования местного значения муниципального района</w:t>
      </w:r>
    </w:p>
    <w:p w:rsidR="0015499A" w:rsidRPr="006A4188" w:rsidRDefault="0015499A" w:rsidP="0015499A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0"/>
        <w:gridCol w:w="3346"/>
        <w:gridCol w:w="1157"/>
        <w:gridCol w:w="1157"/>
      </w:tblGrid>
      <w:tr w:rsidR="00685644" w:rsidRPr="006A4188" w:rsidTr="003C667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proofErr w:type="spellEnd"/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>/</w:t>
            </w:r>
            <w:proofErr w:type="spell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Ответы на вопросы</w:t>
            </w:r>
          </w:p>
        </w:tc>
      </w:tr>
      <w:tr w:rsidR="00685644" w:rsidRPr="006A4188" w:rsidTr="003C6679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Нет</w:t>
            </w: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значения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предметы, затрудняющие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движение транспортных сре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дств с р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>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подпункт «а» пункта 13.2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подпункт «а» пункта 13.2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5" w:history="1">
              <w:r w:rsidRPr="006A4188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подпункт «б» пункта 13.2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ровность дорожного покрытия должна обеспечивать безопасные условия движения с установленной для данного класса и категории автомобильной дороги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подпункт «в» пункта 13.2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" w:history="1">
              <w:r w:rsidR="003C6679" w:rsidRPr="006A4188">
                <w:rPr>
                  <w:rFonts w:ascii="Arial" w:eastAsiaTheme="minorEastAsia" w:hAnsi="Arial" w:cs="Arial"/>
                  <w:sz w:val="24"/>
                </w:rPr>
                <w:t>подпункты «г»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бочины не должны иметь деформаций, повреждений, указанных в </w:t>
            </w:r>
            <w:r w:rsidRPr="006A4188">
              <w:rPr>
                <w:rFonts w:ascii="Arial" w:hAnsi="Arial" w:cs="Arial"/>
                <w:sz w:val="24"/>
              </w:rPr>
              <w:t xml:space="preserve">подпункте «а)» пункта 13.2. статьи 3технического регламента Таможенного союза «Безопасность автомобильных дорог» </w:t>
            </w:r>
            <w:proofErr w:type="gramStart"/>
            <w:r w:rsidRPr="006A4188">
              <w:rPr>
                <w:rFonts w:ascii="Arial" w:hAnsi="Arial" w:cs="Arial"/>
                <w:sz w:val="24"/>
              </w:rPr>
              <w:t>ТР</w:t>
            </w:r>
            <w:proofErr w:type="gramEnd"/>
            <w:r w:rsidRPr="006A4188">
              <w:rPr>
                <w:rFonts w:ascii="Arial" w:hAnsi="Arial" w:cs="Arial"/>
                <w:sz w:val="24"/>
              </w:rPr>
              <w:t xml:space="preserve"> ТС 014/2011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" w:history="1">
              <w:r w:rsidR="003C6679" w:rsidRPr="006A4188">
                <w:rPr>
                  <w:rFonts w:ascii="Arial" w:eastAsiaTheme="minorEastAsia" w:hAnsi="Arial" w:cs="Arial"/>
                  <w:sz w:val="24"/>
                </w:rPr>
                <w:t>подпункт «</w:t>
              </w:r>
              <w:proofErr w:type="spellStart"/>
              <w:r w:rsidR="003C6679" w:rsidRPr="006A4188">
                <w:rPr>
                  <w:rFonts w:ascii="Arial" w:eastAsiaTheme="minorEastAsia" w:hAnsi="Arial" w:cs="Arial"/>
                  <w:sz w:val="24"/>
                </w:rPr>
                <w:t>д</w:t>
              </w:r>
              <w:proofErr w:type="spellEnd"/>
              <w:r w:rsidR="003C6679" w:rsidRPr="006A4188">
                <w:rPr>
                  <w:rFonts w:ascii="Arial" w:eastAsiaTheme="minorEastAsia" w:hAnsi="Arial" w:cs="Arial"/>
                  <w:sz w:val="24"/>
                </w:rPr>
                <w:t>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не допускается уменьшение фактического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0" w:history="1">
              <w:r w:rsidR="003C6679" w:rsidRPr="006A4188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регламента Таможенного союза 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1.8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      </w:r>
            <w:proofErr w:type="spellStart"/>
            <w:r w:rsidRPr="006A4188">
              <w:rPr>
                <w:rFonts w:ascii="Arial" w:eastAsiaTheme="minorEastAsia" w:hAnsi="Arial" w:cs="Arial"/>
                <w:sz w:val="24"/>
              </w:rPr>
              <w:t>подмостового</w:t>
            </w:r>
            <w:proofErr w:type="spellEnd"/>
            <w:r w:rsidRPr="006A4188">
              <w:rPr>
                <w:rFonts w:ascii="Arial" w:eastAsiaTheme="minorEastAsia" w:hAnsi="Arial" w:cs="Arial"/>
                <w:sz w:val="24"/>
              </w:rPr>
      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1" w:history="1">
              <w:r w:rsidR="003C6679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13.3</w:t>
              </w:r>
            </w:hyperlink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1.9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9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при эксплуатации тоннелей необходимо соблюдать следующие требования:</w:t>
            </w:r>
          </w:p>
          <w:p w:rsidR="003C6679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а) своевременную ликвидацию повреждений тоннельной обделки (стен тоннеля), создающих угро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зу его безопасной эксплуатации;</w:t>
            </w:r>
          </w:p>
          <w:p w:rsidR="00685644" w:rsidRPr="006A4188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б) поддержание в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      </w:r>
            <w:proofErr w:type="spellStart"/>
            <w:r w:rsidRPr="006A4188">
              <w:rPr>
                <w:rFonts w:ascii="Arial" w:eastAsiaTheme="minorEastAsia" w:hAnsi="Arial" w:cs="Arial"/>
                <w:sz w:val="24"/>
              </w:rPr>
              <w:t>притоннельные</w:t>
            </w:r>
            <w:proofErr w:type="spellEnd"/>
            <w:r w:rsidRPr="006A4188">
              <w:rPr>
                <w:rFonts w:ascii="Arial" w:eastAsiaTheme="minorEastAsia" w:hAnsi="Arial" w:cs="Arial"/>
                <w:sz w:val="24"/>
              </w:rPr>
              <w:t xml:space="preserve"> сооружения, обнаружения и извещения о пожаре, </w:t>
            </w:r>
            <w:proofErr w:type="spellStart"/>
            <w:r w:rsidRPr="006A4188">
              <w:rPr>
                <w:rFonts w:ascii="Arial" w:eastAsiaTheme="minorEastAsia" w:hAnsi="Arial" w:cs="Arial"/>
                <w:sz w:val="24"/>
              </w:rPr>
              <w:t>противодымной</w:t>
            </w:r>
            <w:proofErr w:type="spellEnd"/>
            <w:r w:rsidRPr="006A4188">
              <w:rPr>
                <w:rFonts w:ascii="Arial" w:eastAsiaTheme="minorEastAsia" w:hAnsi="Arial" w:cs="Arial"/>
                <w:sz w:val="24"/>
              </w:rPr>
              <w:t xml:space="preserve"> защиты и автоматизированного пожаротушения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2" w:history="1">
              <w:r w:rsidR="003C6679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13.4</w:t>
              </w:r>
            </w:hyperlink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1.10</w:t>
            </w:r>
            <w:r w:rsidR="003C6679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а, обеспечивающими их видимость;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3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1.11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</w:t>
            </w:r>
            <w:r w:rsidRPr="006A4188">
              <w:rPr>
                <w:rFonts w:ascii="Arial" w:eastAsiaTheme="minorEastAsia" w:hAnsi="Arial" w:cs="Arial"/>
                <w:sz w:val="24"/>
              </w:rPr>
              <w:t>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4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1.12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у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становка дорожных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5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lastRenderedPageBreak/>
                <w:t>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1.13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у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 w:rsidRPr="006A4188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6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1.14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</w:t>
            </w:r>
            <w:r w:rsidRPr="006A4188">
              <w:rPr>
                <w:rFonts w:ascii="Arial" w:eastAsiaTheme="minorEastAsia" w:hAnsi="Arial" w:cs="Arial"/>
                <w:sz w:val="24"/>
              </w:rPr>
              <w:t>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7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1.15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случае если разметка, определяющая режимы движения, трудно различима или не может быть своевременно восстановлена, необходимо устанавливать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8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1.16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орожная разметка должна быть восстановлена в случае, если ее износ или разрушение не позволяют однозначно вос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принимать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9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автомобильных д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1.17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</w:t>
            </w:r>
            <w:r w:rsidRPr="006A4188">
              <w:rPr>
                <w:rFonts w:ascii="Arial" w:eastAsiaTheme="minorEastAsia" w:hAnsi="Arial" w:cs="Arial"/>
                <w:sz w:val="24"/>
              </w:rPr>
              <w:t>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0" w:history="1">
              <w:r w:rsidR="00CE3592" w:rsidRPr="006A4188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 xml:space="preserve">езопасность автомобильных дорог»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1.18</w:t>
            </w:r>
            <w:r w:rsidR="00CE359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1" w:history="1">
              <w:r w:rsidR="000375C2" w:rsidRPr="006A4188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1.19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инимальная видимость сигналов дорожных светофоров, включая символы, используемые на </w:t>
            </w:r>
            <w:proofErr w:type="spellStart"/>
            <w:r w:rsidR="00685644" w:rsidRPr="006A4188">
              <w:rPr>
                <w:rFonts w:ascii="Arial" w:eastAsiaTheme="minorEastAsia" w:hAnsi="Arial" w:cs="Arial"/>
                <w:sz w:val="24"/>
              </w:rPr>
              <w:t>рассеивателях</w:t>
            </w:r>
            <w:proofErr w:type="spell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</w:t>
            </w:r>
            <w:r w:rsidRPr="006A4188">
              <w:rPr>
                <w:rFonts w:ascii="Arial" w:eastAsiaTheme="minorEastAsia" w:hAnsi="Arial" w:cs="Arial"/>
                <w:sz w:val="24"/>
              </w:rPr>
              <w:t>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2" w:history="1">
              <w:r w:rsidR="000375C2" w:rsidRPr="006A4188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1.20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э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лементы дорожного светофора и его крепления не должны иметь повреждений,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 xml:space="preserve">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3" w:history="1">
              <w:r w:rsidR="000375C2" w:rsidRPr="006A4188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Безопасность автомобильных </w:t>
            </w:r>
            <w:r w:rsidR="000375C2" w:rsidRPr="006A4188">
              <w:rPr>
                <w:rFonts w:ascii="Arial" w:eastAsiaTheme="minorEastAsia" w:hAnsi="Arial" w:cs="Arial"/>
                <w:sz w:val="24"/>
              </w:rPr>
              <w:t>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1.21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амену вышедшего из строя источника света дорожного светофора, а также ликвидацию повреждений электромонтажной схемы в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требований принятого техническо</w:t>
            </w:r>
            <w:r w:rsidRPr="006A4188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4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1.22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35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</w:t>
            </w:r>
            <w:r w:rsidRPr="006A4188">
              <w:rPr>
                <w:rFonts w:ascii="Arial" w:eastAsiaTheme="minorEastAsia" w:hAnsi="Arial" w:cs="Arial"/>
                <w:sz w:val="24"/>
              </w:rPr>
              <w:t>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6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«г»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автомобильных доро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1.23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</w:t>
            </w:r>
            <w:r w:rsidRPr="006A4188">
              <w:rPr>
                <w:rFonts w:ascii="Arial" w:eastAsiaTheme="minorEastAsia" w:hAnsi="Arial" w:cs="Arial"/>
                <w:sz w:val="24"/>
              </w:rPr>
              <w:t>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7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«г»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1.24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8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</w:t>
              </w:r>
              <w:proofErr w:type="spellStart"/>
              <w:r w:rsidR="00F50BE5" w:rsidRPr="006A4188">
                <w:rPr>
                  <w:rFonts w:ascii="Arial" w:eastAsiaTheme="minorEastAsia" w:hAnsi="Arial" w:cs="Arial"/>
                  <w:sz w:val="24"/>
                </w:rPr>
                <w:t>д</w:t>
              </w:r>
              <w:proofErr w:type="spellEnd"/>
              <w:r w:rsidR="00F50BE5" w:rsidRPr="006A4188">
                <w:rPr>
                  <w:rFonts w:ascii="Arial" w:eastAsiaTheme="minorEastAsia" w:hAnsi="Arial" w:cs="Arial"/>
                  <w:sz w:val="24"/>
                </w:rPr>
                <w:t>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1.25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9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F7E54">
              <w:t xml:space="preserve"> </w:t>
            </w:r>
            <w:r w:rsidRPr="006A4188">
              <w:rPr>
                <w:rFonts w:ascii="Arial" w:eastAsiaTheme="minorEastAsia" w:hAnsi="Arial" w:cs="Arial"/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0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</w:t>
              </w:r>
              <w:proofErr w:type="spellStart"/>
              <w:r w:rsidR="00F50BE5" w:rsidRPr="006A4188">
                <w:rPr>
                  <w:rFonts w:ascii="Arial" w:eastAsiaTheme="minorEastAsia" w:hAnsi="Arial" w:cs="Arial"/>
                  <w:sz w:val="24"/>
                </w:rPr>
                <w:t>д</w:t>
              </w:r>
              <w:proofErr w:type="spellEnd"/>
              <w:r w:rsidR="00F50BE5" w:rsidRPr="006A4188">
                <w:rPr>
                  <w:rFonts w:ascii="Arial" w:eastAsiaTheme="minorEastAsia" w:hAnsi="Arial" w:cs="Arial"/>
                  <w:sz w:val="24"/>
                </w:rPr>
                <w:t>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1.26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истемы сигнализации на железнодорожных переездах не должны иметь повреждений, влияющих на их з</w:t>
            </w:r>
            <w:r w:rsidRPr="006A4188">
              <w:rPr>
                <w:rFonts w:ascii="Arial" w:eastAsiaTheme="minorEastAsia" w:hAnsi="Arial" w:cs="Arial"/>
                <w:sz w:val="24"/>
              </w:rPr>
              <w:t>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1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</w:t>
              </w:r>
              <w:proofErr w:type="spellStart"/>
              <w:r w:rsidR="00F50BE5" w:rsidRPr="006A4188">
                <w:rPr>
                  <w:rFonts w:ascii="Arial" w:eastAsiaTheme="minorEastAsia" w:hAnsi="Arial" w:cs="Arial"/>
                  <w:sz w:val="24"/>
                </w:rPr>
                <w:t>д</w:t>
              </w:r>
              <w:proofErr w:type="spellEnd"/>
              <w:r w:rsidR="00F50BE5" w:rsidRPr="006A4188">
                <w:rPr>
                  <w:rFonts w:ascii="Arial" w:eastAsiaTheme="minorEastAsia" w:hAnsi="Arial" w:cs="Arial"/>
                  <w:sz w:val="24"/>
                </w:rPr>
                <w:t>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автом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1.27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т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</w:t>
            </w:r>
            <w:r w:rsidRPr="006A4188">
              <w:rPr>
                <w:rFonts w:ascii="Arial" w:eastAsiaTheme="minorEastAsia" w:hAnsi="Arial" w:cs="Arial"/>
                <w:sz w:val="24"/>
              </w:rPr>
              <w:t>ействия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2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1.28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ля лучшего восприятия водителями временных дорожных знаков на одной опоре должно быть установлено не более двух знаков и одного знака допол</w:t>
            </w:r>
            <w:r w:rsidRPr="006A4188">
              <w:rPr>
                <w:rFonts w:ascii="Arial" w:eastAsiaTheme="minorEastAsia" w:hAnsi="Arial" w:cs="Arial"/>
                <w:sz w:val="24"/>
              </w:rPr>
              <w:t>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3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1.29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ременные дорожные знаки и дорожные светофоры, действие которых носит периодический характер, на время, когда их применение не требует</w:t>
            </w:r>
            <w:r w:rsidRPr="006A4188">
              <w:rPr>
                <w:rFonts w:ascii="Arial" w:eastAsiaTheme="minorEastAsia" w:hAnsi="Arial" w:cs="Arial"/>
                <w:sz w:val="24"/>
              </w:rPr>
              <w:t>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4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1.30</w:t>
            </w:r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осле устранения причин, вызвавших необходимость применения временных технических сре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дств пр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>и организации дорожного движения, они до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5" w:history="1">
              <w:r w:rsidR="00F50BE5" w:rsidRPr="006A4188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1.31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6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13.6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1.32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г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7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F7E54">
              <w:t xml:space="preserve"> </w:t>
            </w:r>
            <w:r w:rsidRPr="006A4188">
              <w:rPr>
                <w:rFonts w:ascii="Arial" w:eastAsiaTheme="minorEastAsia" w:hAnsi="Arial" w:cs="Arial"/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8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13.7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1.33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регламента Таможенного союза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9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13.7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1.34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 w:rsidRPr="006A4188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0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13.8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1.35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средства наружной рекламы не должны:</w:t>
            </w:r>
          </w:p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размещаться на дорожном знаке, его опоре или на любом другом приспособлении, предназначен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ном для регулирования движения;</w:t>
            </w:r>
          </w:p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ухудшать видимость средств регулирования дорожного движен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ия или снижать их эффективность;</w:t>
            </w:r>
          </w:p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да, животных или иного объекта;</w:t>
            </w:r>
          </w:p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иметь яркость элементов изображения при внутреннем и внешнем освещении выше фотометрических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 xml:space="preserve"> характеристик дорожных знаков;</w:t>
            </w:r>
          </w:p>
          <w:p w:rsidR="0099477A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освещаться в темное время суток на участках дорог, где дорожные знаки не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имеют искусственного освещения;</w:t>
            </w:r>
          </w:p>
          <w:p w:rsidR="00685644" w:rsidRPr="006A4188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- размещаться в зоне транспортных развязок, пересечений и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примыканий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автомобильных дорог, железнодорожных переездов и искусственных сооружений ближе расчетн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1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13.8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1.36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</w:t>
            </w:r>
            <w:r w:rsidRPr="006A4188">
              <w:rPr>
                <w:rFonts w:ascii="Arial" w:eastAsiaTheme="minorEastAsia" w:hAnsi="Arial" w:cs="Arial"/>
                <w:sz w:val="24"/>
              </w:rPr>
              <w:t>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2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1.37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а снежном накате не допускается наличие колеи глубиной более 30 мм и отдельных гребней возвышений, занижений и выбоин в</w:t>
            </w:r>
            <w:r w:rsidRPr="006A4188">
              <w:rPr>
                <w:rFonts w:ascii="Arial" w:eastAsiaTheme="minorEastAsia" w:hAnsi="Arial" w:cs="Arial"/>
                <w:sz w:val="24"/>
              </w:rPr>
              <w:t>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3" w:history="1">
              <w:r w:rsidR="0099477A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99477A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1.38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 w:rsidRPr="006A4188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4" w:history="1">
              <w:r w:rsidR="00514FBF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514FBF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5" w:history="1">
              <w:r w:rsidR="00514FBF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14.1</w:t>
              </w:r>
            </w:hyperlink>
            <w:r w:rsidR="00514FBF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Pr="006A4188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514FBF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а) разрушение автомобильной дороги или сооруж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ений, или их участков (частей);</w:t>
            </w:r>
          </w:p>
          <w:p w:rsidR="00514FBF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б) необратимые д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еформации дорожных конструкций;</w:t>
            </w:r>
          </w:p>
          <w:p w:rsidR="00685644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в) недопустимое снижение основных транспортно-эксплуатационных характеристик автомобильн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6" w:history="1">
              <w:r w:rsidR="00514FBF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14.2</w:t>
              </w:r>
            </w:hyperlink>
            <w:r w:rsidR="00514FBF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514FBF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514FBF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орожно-строительные материалы и изделия в течение всего срока службы автомобильной дороги и дорожных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сооружений на них должны быть устойчивыми к воздействию транспор</w:t>
            </w:r>
            <w:r w:rsidRPr="006A4188">
              <w:rPr>
                <w:rFonts w:ascii="Arial" w:eastAsiaTheme="minorEastAsia" w:hAnsi="Arial" w:cs="Arial"/>
                <w:sz w:val="24"/>
              </w:rPr>
              <w:t>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7" w:history="1">
              <w:r w:rsidR="00514FBF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14.3</w:t>
              </w:r>
            </w:hyperlink>
            <w:r w:rsidR="00514FBF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Pr="006A4188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514FBF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о регламента Таможенного союза;</w:t>
            </w:r>
          </w:p>
          <w:p w:rsidR="00514FBF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 xml:space="preserve"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а в случае их отсутствия - национальных (государственных) стандартах государств - членов Таможенного союза, в результате применения которых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на добровольной основе обеспечивается соблюдение требований принятого техническог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о регламента Таможенного союза;</w:t>
            </w:r>
          </w:p>
          <w:p w:rsidR="00514FBF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в) физико-химические свойства дорожно-строительных материалов и изделий не должны создавать угрозу возникновения 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взрыва и (или) развития пожара;</w:t>
            </w:r>
          </w:p>
          <w:p w:rsidR="00685644" w:rsidRPr="006A4188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</w:t>
            </w:r>
            <w:r w:rsidR="00D9099B" w:rsidRPr="006A4188">
              <w:rPr>
                <w:rFonts w:ascii="Arial" w:eastAsiaTheme="minorEastAsia" w:hAnsi="Arial" w:cs="Arial"/>
                <w:sz w:val="24"/>
              </w:rPr>
              <w:t>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8" w:history="1">
              <w:r w:rsidR="00514FBF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14.4</w:t>
              </w:r>
            </w:hyperlink>
            <w:r w:rsidR="00514FBF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D9099B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D9099B" w:rsidP="00D9099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к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9" w:history="1">
              <w:proofErr w:type="gramStart"/>
              <w:r w:rsidR="00685644" w:rsidRPr="006A4188">
                <w:rPr>
                  <w:rFonts w:ascii="Arial" w:eastAsiaTheme="minorEastAsia" w:hAnsi="Arial" w:cs="Arial"/>
                  <w:sz w:val="24"/>
                </w:rPr>
                <w:t>ТР</w:t>
              </w:r>
              <w:proofErr w:type="gramEnd"/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ТС 014/2011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D90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0" w:history="1">
              <w:r w:rsidR="00D9099B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14.5</w:t>
              </w:r>
            </w:hyperlink>
            <w:r w:rsidR="00D9099B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D9099B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D9099B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.44.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одтверждение соответствия дорожно-строительных материалов и изделий должно осуществляться в соответствии с унифицированными процедурами,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утвержденн</w:t>
            </w:r>
            <w:r w:rsidRPr="006A4188">
              <w:rPr>
                <w:rFonts w:ascii="Arial" w:eastAsiaTheme="minorEastAsia" w:hAnsi="Arial" w:cs="Arial"/>
                <w:sz w:val="24"/>
              </w:rPr>
              <w:t>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1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62" w:history="1">
              <w:proofErr w:type="gramStart"/>
              <w:r w:rsidR="00685644" w:rsidRPr="006A4188">
                <w:rPr>
                  <w:rFonts w:ascii="Arial" w:eastAsiaTheme="minorEastAsia" w:hAnsi="Arial" w:cs="Arial"/>
                  <w:sz w:val="24"/>
                </w:rPr>
                <w:t>ТР</w:t>
              </w:r>
              <w:proofErr w:type="gramEnd"/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ТС 014/2011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3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6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«Б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 ТР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5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66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Положением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</w:t>
            </w:r>
            <w:r w:rsidRPr="006A4188">
              <w:rPr>
                <w:rFonts w:ascii="Arial" w:eastAsiaTheme="minorEastAsia" w:hAnsi="Arial" w:cs="Arial"/>
                <w:sz w:val="24"/>
              </w:rPr>
              <w:t>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7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орожно-строительные материалы, включенные в </w:t>
            </w:r>
            <w:hyperlink r:id="rId68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Перечень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приведенный в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приложении 1 к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014/2011, подлежат подтверждению соответствия в форме декларирования соответствия (</w:t>
            </w:r>
            <w:hyperlink r:id="rId69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70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71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). </w:t>
            </w:r>
            <w:hyperlink r:id="rId72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и </w:t>
            </w:r>
            <w:hyperlink r:id="rId73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- для серийно выпускаемой продукции, </w:t>
            </w:r>
            <w:hyperlink r:id="rId7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схема 4д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75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24.2</w:t>
              </w:r>
            </w:hyperlink>
            <w:r w:rsidR="00C56057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 xml:space="preserve">ь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lastRenderedPageBreak/>
              <w:t>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зделия, включенные в </w:t>
            </w:r>
            <w:hyperlink r:id="rId76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Перечень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приведенный в приложении 2 к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014/2011, подлежат подтверждению соответствия в форме сертификации (</w:t>
            </w:r>
            <w:hyperlink r:id="rId77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78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79" w:history="1">
              <w:r w:rsidR="00C56057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24.3</w:t>
              </w:r>
            </w:hyperlink>
            <w:r w:rsidR="00C56057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</w:t>
            </w:r>
            <w:r w:rsidRPr="006A4188">
              <w:rPr>
                <w:rFonts w:ascii="Arial" w:eastAsiaTheme="minorEastAsia" w:hAnsi="Arial" w:cs="Arial"/>
                <w:sz w:val="24"/>
              </w:rPr>
              <w:t>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80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24.3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</w:t>
            </w:r>
            <w:hyperlink r:id="rId81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, который включает: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стан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дарт организации (при наличии);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сертификат на систему менеджмента изготовителя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(при наличии);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риями (центрами) (при наличии);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сертификаты соответствия на материалы и комплектующие изделия или проток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олы их испытаний (при наличии);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сертификаты соответствия на данные дорожно-строительные материалы и изделия, полученные от зарубежных органов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 по сертификации (при наличии);</w:t>
            </w:r>
          </w:p>
          <w:p w:rsidR="00685644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другие документы, прямо или косвенно подтверждающие соответствие дорожно-строительных материалов и изделий треб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технического </w:t>
            </w:r>
            <w:hyperlink r:id="rId82" w:history="1">
              <w:r w:rsidRPr="006A4188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="00AA7E58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 ТС 014/2011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83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24.6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екларирование соответствия дорожно-строительных материалов по </w:t>
            </w:r>
            <w:hyperlink r:id="rId8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схемам 1д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5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6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осуществляется на основании: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собственных доказательств (</w:t>
            </w:r>
            <w:hyperlink r:id="rId87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лабораторий (центров) Таможенного союза (</w:t>
            </w:r>
            <w:hyperlink r:id="rId88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9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)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;</w:t>
            </w:r>
          </w:p>
          <w:p w:rsidR="00685644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90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1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92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24.7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спытания дорожно-строительных материалов (</w:t>
            </w:r>
            <w:hyperlink r:id="rId93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) проводятся аккредитованной испытательной лабораторией, включенной в Единый реестр органов по сертификации и испытательных лабораторий (центров) </w:t>
            </w:r>
            <w:r w:rsidRPr="006A4188">
              <w:rPr>
                <w:rFonts w:ascii="Arial" w:eastAsiaTheme="minorEastAsia" w:hAnsi="Arial" w:cs="Arial"/>
                <w:sz w:val="24"/>
              </w:rPr>
              <w:t>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95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24.7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ри проведении декларирования соответствия по схемам (</w:t>
            </w:r>
            <w:hyperlink r:id="rId96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1д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7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8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>) осуществляются следующие действия: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формирование и анализ технической документации (</w:t>
            </w:r>
            <w:hyperlink r:id="rId99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0" w:history="1">
              <w:r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1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) с учетом положений </w:t>
            </w:r>
            <w:hyperlink r:id="rId102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пункта</w:t>
              </w:r>
              <w:r w:rsidRPr="006A4188">
                <w:rPr>
                  <w:rFonts w:ascii="Arial" w:eastAsiaTheme="minorEastAsia" w:hAnsi="Arial" w:cs="Arial"/>
                  <w:sz w:val="24"/>
                </w:rPr>
                <w:t xml:space="preserve"> 24.6</w:t>
              </w:r>
              <w:r w:rsidR="00AA7E58" w:rsidRPr="006A4188">
                <w:rPr>
                  <w:rFonts w:ascii="Arial" w:eastAsiaTheme="minorEastAsia" w:hAnsi="Arial" w:cs="Arial"/>
                  <w:sz w:val="24"/>
                </w:rPr>
                <w:t>.</w:t>
              </w:r>
              <w:r w:rsidRPr="006A4188">
                <w:rPr>
                  <w:rFonts w:ascii="Arial" w:eastAsiaTheme="minorEastAsia" w:hAnsi="Arial" w:cs="Arial"/>
                  <w:sz w:val="24"/>
                </w:rPr>
                <w:t xml:space="preserve"> статьи 5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="00AA7E58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AA7E58" w:rsidRPr="006A4188">
              <w:rPr>
                <w:rFonts w:ascii="Arial" w:eastAsiaTheme="minorEastAsia" w:hAnsi="Arial" w:cs="Arial"/>
                <w:sz w:val="24"/>
              </w:rPr>
              <w:t xml:space="preserve"> ТС 014/2011 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осуществление производственного контроля (</w:t>
            </w:r>
            <w:hyperlink r:id="rId103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4" w:history="1">
              <w:r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проведение испытаний образцов продукции (</w:t>
            </w:r>
            <w:hyperlink r:id="rId105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6" w:history="1">
              <w:r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7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принятие и регистрация декларации о соответствии (</w:t>
            </w:r>
            <w:hyperlink r:id="rId108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9" w:history="1">
              <w:r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0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85644" w:rsidRPr="006A418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нанесение единого знака обращения (</w:t>
            </w:r>
            <w:hyperlink r:id="rId111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2" w:history="1">
              <w:r w:rsidRPr="006A4188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3" w:history="1">
              <w:r w:rsidRPr="006A4188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4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24.8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екларация о соответствии оформляется по единой форме, утвержденной реше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нием Комиссии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5" w:history="1">
              <w:r w:rsidR="00AA7E58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AA7E58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екларация о соответствии подлежит регистрации в соответствии с порядком, утвержде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нным 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6" w:history="1">
              <w:r w:rsidR="0069506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ействие </w:t>
            </w:r>
            <w:hyperlink r:id="rId117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декларации</w:t>
              </w:r>
            </w:hyperlink>
            <w:r w:rsidR="006F7E54">
              <w:t xml:space="preserve">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 соответствии начинается со дня ее регистрации. Срок действия декларации о с</w:t>
            </w:r>
            <w:r w:rsidRPr="006A4188">
              <w:rPr>
                <w:rFonts w:ascii="Arial" w:eastAsiaTheme="minorEastAsia" w:hAnsi="Arial" w:cs="Arial"/>
                <w:sz w:val="24"/>
              </w:rPr>
              <w:t>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8" w:history="1">
              <w:r w:rsidR="0069506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аявитель обязан хранить декларацию о соответствии и доказательственные материалы в течение десяти лет с момента окончания срока дей</w:t>
            </w:r>
            <w:r w:rsidRPr="006A4188">
              <w:rPr>
                <w:rFonts w:ascii="Arial" w:eastAsiaTheme="minorEastAsia" w:hAnsi="Arial" w:cs="Arial"/>
                <w:sz w:val="24"/>
              </w:rPr>
              <w:t>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9" w:history="1">
              <w:r w:rsidR="0069506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автомобильных доро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Pr="006A4188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ри проведении сертификации изделий (</w:t>
            </w:r>
            <w:hyperlink r:id="rId120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1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>) осуществляются следующие действия: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22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3" w:history="1">
              <w:r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) с учетом </w:t>
            </w:r>
            <w:hyperlink r:id="rId124" w:history="1">
              <w:r w:rsidRPr="006A4188">
                <w:rPr>
                  <w:rFonts w:ascii="Arial" w:eastAsiaTheme="minorEastAsia" w:hAnsi="Arial" w:cs="Arial"/>
                  <w:sz w:val="24"/>
                </w:rPr>
                <w:t>пункта 24.6 статьи 5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="00695062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95062" w:rsidRPr="006A4188">
              <w:rPr>
                <w:rFonts w:ascii="Arial" w:eastAsiaTheme="minorEastAsia" w:hAnsi="Arial" w:cs="Arial"/>
                <w:sz w:val="24"/>
              </w:rPr>
              <w:t xml:space="preserve"> ТС 014/2011;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рассмотрение заявки и принятие по ней решения органом по сертификации продукции (</w:t>
            </w:r>
            <w:hyperlink r:id="rId125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6" w:history="1">
              <w:r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отбор органом по сертификации продукции образцов для проведения испытаний (</w:t>
            </w:r>
            <w:hyperlink r:id="rId127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8" w:history="1">
              <w:r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9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30" w:history="1">
              <w:r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проведение органом по сертификации продукции анализа состояния производства (</w:t>
            </w:r>
            <w:hyperlink r:id="rId131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32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анализ результатов испытаний и выдачу заявителю сертификата соответствия </w:t>
            </w:r>
            <w:hyperlink r:id="rId133" w:history="1">
              <w:r w:rsidRPr="006A4188">
                <w:rPr>
                  <w:rFonts w:ascii="Arial" w:eastAsiaTheme="minorEastAsia" w:hAnsi="Arial" w:cs="Arial"/>
                  <w:sz w:val="24"/>
                </w:rPr>
                <w:t>(схема 3с)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нанесение единого знака обращения (</w:t>
            </w:r>
            <w:hyperlink r:id="rId134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35" w:history="1">
              <w:r w:rsidRPr="006A4188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  <w:p w:rsidR="00685644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инспекционный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контроль за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сертифицированной продукцией (</w:t>
            </w:r>
            <w:hyperlink r:id="rId136" w:history="1">
              <w:r w:rsidRPr="006A4188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7" w:history="1">
              <w:r w:rsidR="0069506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24.11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Pr="006A4188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аявка на проведение сертификации оформляется заявителем и должна содержать: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наименован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ие и местонахождение заявителя;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- наименование 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и местонахождение изготовителя;</w:t>
            </w:r>
          </w:p>
          <w:p w:rsidR="00695062" w:rsidRPr="006A4188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</w:t>
            </w:r>
            <w:r w:rsidR="00695062" w:rsidRPr="006A4188">
              <w:rPr>
                <w:rFonts w:ascii="Arial" w:eastAsiaTheme="minorEastAsia" w:hAnsi="Arial" w:cs="Arial"/>
                <w:sz w:val="24"/>
              </w:rPr>
              <w:t>говора (контракта) и т.п.);</w:t>
            </w:r>
            <w:proofErr w:type="gramEnd"/>
          </w:p>
          <w:p w:rsidR="00685644" w:rsidRPr="006A4188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8" w:history="1">
              <w:r w:rsidR="0069506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69506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рган по сертификации рассматривает заявку и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принимает решение о возможности проведения сертификации. При положительном решении орган по сертификации заключает договор с заявителем о п</w:t>
            </w:r>
            <w:r w:rsidRPr="006A4188">
              <w:rPr>
                <w:rFonts w:ascii="Arial" w:eastAsiaTheme="minorEastAsia" w:hAnsi="Arial" w:cs="Arial"/>
                <w:sz w:val="24"/>
              </w:rPr>
              <w:t>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9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рган по сертификации проводит работы по сертификации, готовит решение и при положительном результате выдает за</w:t>
            </w:r>
            <w:r w:rsidRPr="006A4188">
              <w:rPr>
                <w:rFonts w:ascii="Arial" w:eastAsiaTheme="minorEastAsia" w:hAnsi="Arial" w:cs="Arial"/>
                <w:sz w:val="24"/>
              </w:rPr>
              <w:t>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0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случае отрицательного результата сертификации орган по сертификации направляет заявителю мотивированное решение об отказе в </w:t>
            </w:r>
            <w:r w:rsidRPr="006A4188">
              <w:rPr>
                <w:rFonts w:ascii="Arial" w:eastAsiaTheme="minorEastAsia" w:hAnsi="Arial" w:cs="Arial"/>
                <w:sz w:val="24"/>
              </w:rPr>
              <w:t>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1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</w:t>
            </w:r>
            <w:r w:rsidRPr="006A4188">
              <w:rPr>
                <w:rFonts w:ascii="Arial" w:eastAsiaTheme="minorEastAsia" w:hAnsi="Arial" w:cs="Arial"/>
                <w:sz w:val="24"/>
              </w:rPr>
              <w:t>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2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а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нализ состояния производства проводится органом по сертификац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ии у и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>зготовителя. Резул</w:t>
            </w:r>
            <w:r w:rsidRPr="006A4188">
              <w:rPr>
                <w:rFonts w:ascii="Arial" w:eastAsiaTheme="minorEastAsia" w:hAnsi="Arial" w:cs="Arial"/>
                <w:sz w:val="24"/>
              </w:rPr>
              <w:t>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3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ри положительных результатах, предусмотренных схемой сертификации, орган по сертификации оформляет сертификат соот</w:t>
            </w:r>
            <w:r w:rsidRPr="006A4188">
              <w:rPr>
                <w:rFonts w:ascii="Arial" w:eastAsiaTheme="minorEastAsia" w:hAnsi="Arial" w:cs="Arial"/>
                <w:sz w:val="24"/>
              </w:rPr>
              <w:t>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4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ертификат соответствия оформляется по единой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форме, утвержденной реше</w:t>
            </w:r>
            <w:r w:rsidRPr="006A4188">
              <w:rPr>
                <w:rFonts w:ascii="Arial" w:eastAsiaTheme="minorEastAsia" w:hAnsi="Arial" w:cs="Arial"/>
                <w:sz w:val="24"/>
              </w:rPr>
              <w:t>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5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      </w:r>
            <w:r w:rsidRPr="006A4188">
              <w:rPr>
                <w:rFonts w:ascii="Arial" w:eastAsiaTheme="minorEastAsia" w:hAnsi="Arial" w:cs="Arial"/>
                <w:sz w:val="24"/>
              </w:rPr>
              <w:t>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6" w:history="1">
              <w:r w:rsidR="00B625F2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B625F2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рок действия сертификата соответствия устанавливается для выпускаемых изделий серийного производства - не более пяти лет, для выпущенной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7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1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E43C61" w:rsidRPr="006A4188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требуется детализировать состав группы однородной продукции, выпускаемой заявителем и сертифицированной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 xml:space="preserve"> по одним и тем же требованиям;</w:t>
            </w:r>
          </w:p>
          <w:p w:rsidR="00685644" w:rsidRPr="006A4188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8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зготовитель предпринимает все необходимые меры, чтобы процесс производства был стабильным и обеспечивал соответствие изготавливаемых дорожно-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>строительных материалов и изделий требованиям настоящего техническо</w:t>
            </w:r>
            <w:r w:rsidRPr="006A4188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9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24.15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изделия, соответствующие треб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технического регламента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и прошедшие процедуру подтверждения соответствия, должны иметь маркировку единым знаком обращения продукции на рынке госуда</w:t>
            </w:r>
            <w:r w:rsidRPr="006A4188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0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24.16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Безопасность автомобильн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1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24.16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е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</w:t>
            </w:r>
            <w:r w:rsidRPr="006A4188">
              <w:rPr>
                <w:rFonts w:ascii="Arial" w:eastAsiaTheme="minorEastAsia" w:hAnsi="Arial" w:cs="Arial"/>
                <w:sz w:val="24"/>
              </w:rPr>
              <w:t>кации в соответствии с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техническим регламентом Таможенного союза, любым способом, обеспечивающим четкое и ясное изображение в теч</w:t>
            </w:r>
            <w:r w:rsidRPr="006A4188">
              <w:rPr>
                <w:rFonts w:ascii="Arial" w:eastAsiaTheme="minorEastAsia" w:hAnsi="Arial" w:cs="Arial"/>
                <w:sz w:val="24"/>
              </w:rPr>
              <w:t>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2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24.17</w:t>
              </w:r>
            </w:hyperlink>
            <w:r w:rsidR="00E43C61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1.75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е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диный знак обращения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продукции на рынке государств - членов Таможенного 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3" w:history="1">
              <w:r w:rsidR="00E43C61" w:rsidRPr="006A4188">
                <w:rPr>
                  <w:rFonts w:ascii="Arial" w:eastAsiaTheme="minorEastAsia" w:hAnsi="Arial" w:cs="Arial"/>
                  <w:sz w:val="24"/>
                </w:rPr>
                <w:t>пу</w:t>
              </w:r>
              <w:r w:rsidR="0025423C" w:rsidRPr="006A4188">
                <w:rPr>
                  <w:rFonts w:ascii="Arial" w:eastAsiaTheme="minorEastAsia" w:hAnsi="Arial" w:cs="Arial"/>
                  <w:sz w:val="24"/>
                </w:rPr>
                <w:t>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24.17</w:t>
              </w:r>
            </w:hyperlink>
            <w:r w:rsidR="0025423C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регламента Таможенного союза 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с 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техническим </w:t>
            </w:r>
            <w:hyperlink r:id="rId154" w:history="1">
              <w:r w:rsidR="00685644" w:rsidRPr="006A4188">
                <w:rPr>
                  <w:rFonts w:ascii="Arial" w:eastAsiaTheme="minorEastAsia" w:hAnsi="Arial" w:cs="Arial"/>
                  <w:sz w:val="24"/>
                </w:rPr>
                <w:t>регламентом</w:t>
              </w:r>
            </w:hyperlink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Таможенного союза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«Б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 ТР ТС 014/2011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, наносится на упаковку (при ее наличии) и должна содержаться в прилагаемых товарно-сопроводительных документах на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5" w:history="1">
              <w:r w:rsidR="0025423C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24.18</w:t>
              </w:r>
            </w:hyperlink>
            <w:r w:rsidR="0025423C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6A4188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5142F7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6" w:history="1">
              <w:r w:rsidR="0025423C" w:rsidRPr="006A4188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6A4188">
                <w:rPr>
                  <w:rFonts w:ascii="Arial" w:eastAsiaTheme="minorEastAsia" w:hAnsi="Arial" w:cs="Arial"/>
                  <w:sz w:val="24"/>
                </w:rPr>
                <w:t xml:space="preserve"> 24.19</w:t>
              </w:r>
            </w:hyperlink>
            <w:r w:rsidR="0025423C" w:rsidRPr="006A4188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технического регламента Таможенного союза 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6A4188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6A4188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15499A" w:rsidRPr="006A4188" w:rsidRDefault="0015499A" w:rsidP="0015499A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</w:p>
    <w:p w:rsidR="0061168D" w:rsidRPr="006A4188" w:rsidRDefault="00B05327" w:rsidP="00B0532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  <w:r w:rsidRPr="006A4188">
        <w:rPr>
          <w:rFonts w:ascii="Arial" w:hAnsi="Arial" w:cs="Arial"/>
          <w:sz w:val="24"/>
          <w:lang w:val="en-US"/>
        </w:rPr>
        <w:t>III</w:t>
      </w:r>
      <w:r w:rsidRPr="006A4188">
        <w:rPr>
          <w:rFonts w:ascii="Arial" w:hAnsi="Arial" w:cs="Arial"/>
          <w:sz w:val="24"/>
        </w:rPr>
        <w:t>. Деятельность по</w:t>
      </w:r>
      <w:r w:rsidR="0061168D" w:rsidRPr="006A4188">
        <w:rPr>
          <w:rFonts w:ascii="Arial" w:hAnsi="Arial" w:cs="Arial"/>
          <w:sz w:val="24"/>
        </w:rPr>
        <w:t xml:space="preserve"> эксплуатации объектов дорожного сервиса, </w:t>
      </w:r>
      <w:proofErr w:type="spellStart"/>
      <w:r w:rsidR="0061168D" w:rsidRPr="006A4188">
        <w:rPr>
          <w:rFonts w:ascii="Arial" w:hAnsi="Arial" w:cs="Arial"/>
          <w:sz w:val="24"/>
        </w:rPr>
        <w:t>размещенныхв</w:t>
      </w:r>
      <w:proofErr w:type="spellEnd"/>
      <w:r w:rsidR="0061168D" w:rsidRPr="006A4188">
        <w:rPr>
          <w:rFonts w:ascii="Arial" w:hAnsi="Arial" w:cs="Arial"/>
          <w:sz w:val="24"/>
        </w:rPr>
        <w:t xml:space="preserve"> полосах отвода и (или) придорожных полосах автомобильных </w:t>
      </w:r>
      <w:proofErr w:type="spellStart"/>
      <w:r w:rsidR="0061168D" w:rsidRPr="006A4188">
        <w:rPr>
          <w:rFonts w:ascii="Arial" w:hAnsi="Arial" w:cs="Arial"/>
          <w:sz w:val="24"/>
        </w:rPr>
        <w:t>дорогобщего</w:t>
      </w:r>
      <w:proofErr w:type="spellEnd"/>
      <w:r w:rsidR="0061168D" w:rsidRPr="006A4188">
        <w:rPr>
          <w:rFonts w:ascii="Arial" w:hAnsi="Arial" w:cs="Arial"/>
          <w:sz w:val="24"/>
        </w:rPr>
        <w:t xml:space="preserve"> пользования</w:t>
      </w:r>
      <w:r w:rsidRPr="006A4188">
        <w:rPr>
          <w:rFonts w:ascii="Arial" w:hAnsi="Arial" w:cs="Arial"/>
          <w:bCs/>
          <w:sz w:val="24"/>
        </w:rPr>
        <w:t xml:space="preserve"> местного значения муниципального района</w:t>
      </w:r>
    </w:p>
    <w:p w:rsidR="00AD738B" w:rsidRPr="006A4188" w:rsidRDefault="00AD738B" w:rsidP="00B0532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3402"/>
        <w:gridCol w:w="1134"/>
        <w:gridCol w:w="1134"/>
        <w:gridCol w:w="10"/>
      </w:tblGrid>
      <w:tr w:rsidR="00551D11" w:rsidRPr="006A4188" w:rsidTr="00551D1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№</w:t>
            </w:r>
          </w:p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proofErr w:type="spellStart"/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proofErr w:type="spellEnd"/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>/</w:t>
            </w:r>
            <w:proofErr w:type="spell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Ответы на вопросы</w:t>
            </w: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Нет</w:t>
            </w: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местного значения муниципального района: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 w:rsidR="00013670" w:rsidRPr="006A4188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7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пункт 13.8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551D11" w:rsidRPr="006A4188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013670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      </w:r>
            <w:hyperlink r:id="rId158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6F7E54">
              <w:t xml:space="preserve"> </w:t>
            </w:r>
            <w:r w:rsidRPr="006A4188">
              <w:rPr>
                <w:rFonts w:ascii="Arial" w:eastAsiaTheme="minorEastAsia" w:hAnsi="Arial" w:cs="Arial"/>
                <w:sz w:val="24"/>
              </w:rPr>
              <w:t>Российской Федерации и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Федеральным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законом</w:t>
            </w:r>
            <w:r w:rsidR="006F7E54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6A4188">
              <w:rPr>
                <w:rFonts w:ascii="Arial" w:eastAsiaTheme="minorEastAsia" w:hAnsi="Arial" w:cs="Arial"/>
                <w:sz w:val="24"/>
              </w:rPr>
              <w:t>от 08.11.2007 г. № 257-ФЗ «Об автомобильных дорогах и о дорожной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деятельности</w:t>
            </w:r>
            <w:proofErr w:type="gramEnd"/>
            <w:r w:rsidRPr="006A4188">
              <w:rPr>
                <w:rFonts w:ascii="Arial" w:eastAsiaTheme="minorEastAsia" w:hAnsi="Arial" w:cs="Arial"/>
                <w:sz w:val="24"/>
              </w:rPr>
              <w:t xml:space="preserve"> в Российской Федерации и о внесении изменений в отдельные законодате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 xml:space="preserve">льные акты Российской Федерации»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9" w:history="1">
              <w:r w:rsidR="009C427A" w:rsidRPr="006A4188">
                <w:rPr>
                  <w:rFonts w:ascii="Arial" w:eastAsiaTheme="minorEastAsia" w:hAnsi="Arial" w:cs="Arial"/>
                  <w:sz w:val="24"/>
                </w:rPr>
                <w:t>часть 2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Федерального закона от 08.11.2007 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г. № 257-ФЗ «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1.3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</w:t>
            </w:r>
            <w:r w:rsidRPr="006A4188">
              <w:rPr>
                <w:rFonts w:ascii="Arial" w:eastAsiaTheme="minorEastAsia" w:hAnsi="Arial" w:cs="Arial"/>
                <w:sz w:val="24"/>
              </w:rPr>
              <w:t>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0" w:history="1">
              <w:r w:rsidR="009C427A" w:rsidRPr="006A4188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2.1</w:t>
              </w:r>
              <w:r w:rsidR="009C427A" w:rsidRPr="006A4188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9C427A" w:rsidRPr="006A4188">
              <w:rPr>
                <w:rFonts w:ascii="Arial" w:eastAsiaTheme="minorEastAsia" w:hAnsi="Arial" w:cs="Arial"/>
                <w:sz w:val="24"/>
              </w:rPr>
              <w:t>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1.4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61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Р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оссийской Федерации и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Федеральным </w:t>
            </w:r>
            <w:hyperlink r:id="rId162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="006F7E54">
              <w:t xml:space="preserve"> 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№ 257-ФЗ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(в случае, если для прокладки, переноса или переустройства таких инженерных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3" w:history="1">
              <w:r w:rsidR="009C427A" w:rsidRPr="006A4188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9C427A" w:rsidRPr="006A4188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1.5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случае</w:t>
            </w:r>
            <w:proofErr w:type="gramStart"/>
            <w:r w:rsidR="00551D11" w:rsidRPr="006A4188">
              <w:rPr>
                <w:rFonts w:ascii="Arial" w:eastAsiaTheme="minorEastAsia" w:hAnsi="Arial" w:cs="Arial"/>
                <w:sz w:val="24"/>
              </w:rPr>
              <w:t>,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4" w:history="1">
              <w:r w:rsidR="009C427A" w:rsidRPr="006A4188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1.6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ладельцы инженерных коммуникаций, осуществляющие их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прокладку, перенос, переустройство, их эксплуатацию без предусмотренного </w:t>
            </w:r>
            <w:hyperlink r:id="rId165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частями 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- </w:t>
            </w:r>
            <w:hyperlink r:id="rId166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3 статьи 19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</w:t>
            </w:r>
            <w:proofErr w:type="gramStart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объектов, в соответствии с законод</w:t>
            </w:r>
            <w:r w:rsidRPr="006A4188">
              <w:rPr>
                <w:rFonts w:ascii="Arial" w:eastAsiaTheme="minorEastAsia" w:hAnsi="Arial" w:cs="Arial"/>
                <w:sz w:val="24"/>
              </w:rPr>
              <w:t>ательством Российской Федерации;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7" w:history="1">
              <w:r w:rsidR="009C427A" w:rsidRPr="006A4188">
                <w:rPr>
                  <w:rFonts w:ascii="Arial" w:eastAsiaTheme="minorEastAsia" w:hAnsi="Arial" w:cs="Arial"/>
                  <w:sz w:val="24"/>
                </w:rPr>
                <w:t>часть 7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1.7</w:t>
            </w:r>
            <w:r w:rsidR="009C427A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      </w:r>
            <w:hyperlink r:id="rId168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Р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 xml:space="preserve">оссийской Федерации и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Федеральным </w:t>
            </w:r>
            <w:hyperlink r:id="rId169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="006F7E54">
              <w:t xml:space="preserve"> 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№ 257-ФЗ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, и согласия в письменной форме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 xml:space="preserve">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0" w:history="1">
              <w:r w:rsidR="00E64D43" w:rsidRPr="006A4188">
                <w:rPr>
                  <w:rFonts w:ascii="Arial" w:eastAsiaTheme="minorEastAsia" w:hAnsi="Arial" w:cs="Arial"/>
                  <w:sz w:val="24"/>
                </w:rPr>
                <w:t>часть 1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1.8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</w:t>
            </w:r>
            <w:r w:rsidRPr="006A4188">
              <w:rPr>
                <w:rFonts w:ascii="Arial" w:eastAsiaTheme="minorEastAsia" w:hAnsi="Arial" w:cs="Arial"/>
                <w:sz w:val="24"/>
              </w:rPr>
              <w:t>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1" w:history="1">
              <w:r w:rsidR="00E64D43" w:rsidRPr="006A4188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1.9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</w:t>
            </w:r>
            <w:r w:rsidRPr="006A4188">
              <w:rPr>
                <w:rFonts w:ascii="Arial" w:eastAsiaTheme="minorEastAsia" w:hAnsi="Arial" w:cs="Arial"/>
                <w:sz w:val="24"/>
              </w:rPr>
              <w:t>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2" w:history="1">
              <w:r w:rsidR="00E64D43" w:rsidRPr="006A4188">
                <w:rPr>
                  <w:rFonts w:ascii="Arial" w:eastAsiaTheme="minorEastAsia" w:hAnsi="Arial" w:cs="Arial"/>
                  <w:sz w:val="24"/>
                </w:rPr>
                <w:t>часть 4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1.10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3" w:history="1">
              <w:r w:rsidR="00E64D43" w:rsidRPr="006A4188">
                <w:rPr>
                  <w:rFonts w:ascii="Arial" w:eastAsiaTheme="minorEastAsia" w:hAnsi="Arial" w:cs="Arial"/>
                  <w:sz w:val="24"/>
                </w:rPr>
                <w:t>часть 5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1.11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4" w:history="1">
              <w:r w:rsidR="00E64D43" w:rsidRPr="006A4188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5.1</w:t>
              </w:r>
              <w:r w:rsidR="00E64D43" w:rsidRPr="006A4188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</w:t>
            </w:r>
            <w:r w:rsidR="00E64D43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5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частями 1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76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4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или </w:t>
            </w:r>
            <w:hyperlink r:id="rId177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5 статьи 20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 согласия, без разрешения на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и примыканий, осуществить снос незаконно возведенных сооружений, иных объектов и привести автомобильные до</w:t>
            </w:r>
            <w:r w:rsidR="00F037E6" w:rsidRPr="006A4188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8" w:history="1">
              <w:r w:rsidR="00F037E6" w:rsidRPr="006A4188">
                <w:rPr>
                  <w:rFonts w:ascii="Arial" w:eastAsiaTheme="minorEastAsia" w:hAnsi="Arial" w:cs="Arial"/>
                  <w:sz w:val="24"/>
                </w:rPr>
                <w:t>часть 8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F037E6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ладельцы инфраструктуры железнодорожного транспорта общего пользования и владельцы железнодорожных путей не</w:t>
            </w:r>
            <w:r w:rsidR="006F7E54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следования транспортного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средства), в соответствии с требованиями, установленными законодательством Российской Федерац</w:t>
            </w:r>
            <w:r w:rsidRPr="006A4188">
              <w:rPr>
                <w:rFonts w:ascii="Arial" w:eastAsiaTheme="minorEastAsia" w:hAnsi="Arial" w:cs="Arial"/>
                <w:sz w:val="24"/>
              </w:rPr>
              <w:t>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9" w:history="1">
              <w:r w:rsidR="00F037E6" w:rsidRPr="006A4188">
                <w:rPr>
                  <w:rFonts w:ascii="Arial" w:eastAsiaTheme="minorEastAsia" w:hAnsi="Arial" w:cs="Arial"/>
                  <w:sz w:val="24"/>
                </w:rPr>
                <w:t>часть 2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21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F037E6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 w:rsidRPr="006A4188">
              <w:rPr>
                <w:rFonts w:ascii="Arial" w:eastAsiaTheme="minorEastAsia" w:hAnsi="Arial" w:cs="Arial"/>
                <w:sz w:val="24"/>
              </w:rPr>
              <w:t xml:space="preserve">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0" w:history="1">
              <w:r w:rsidR="00F037E6" w:rsidRPr="006A4188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F037E6" w:rsidRPr="006A4188">
              <w:rPr>
                <w:rFonts w:ascii="Arial" w:eastAsiaTheme="minorEastAsia" w:hAnsi="Arial" w:cs="Arial"/>
                <w:sz w:val="24"/>
              </w:rPr>
              <w:t>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о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 xml:space="preserve">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1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</w:t>
            </w:r>
            <w:r w:rsidRPr="006A4188">
              <w:rPr>
                <w:rFonts w:ascii="Arial" w:eastAsiaTheme="minorEastAsia" w:hAnsi="Arial" w:cs="Arial"/>
                <w:sz w:val="24"/>
              </w:rPr>
              <w:t>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2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троительство, реконструкция, капитальный ремонт, ремонт и содержание подъездов, съездов и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примыканий, стоянок и мест остановки транспортных средств, переходно-скоростных полос осуществляются владельцем объекта дорожног</w:t>
            </w:r>
            <w:r w:rsidRPr="006A4188">
              <w:rPr>
                <w:rFonts w:ascii="Arial" w:eastAsiaTheme="minorEastAsia" w:hAnsi="Arial" w:cs="Arial"/>
                <w:sz w:val="24"/>
              </w:rPr>
              <w:t>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3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10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</w:t>
            </w:r>
            <w:r w:rsidRPr="006A4188">
              <w:rPr>
                <w:rFonts w:ascii="Arial" w:eastAsiaTheme="minorEastAsia" w:hAnsi="Arial" w:cs="Arial"/>
                <w:sz w:val="24"/>
              </w:rPr>
              <w:t>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4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10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р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объектов дорожного сервиса к автомобильным дорогам</w:t>
            </w:r>
            <w:r w:rsidRPr="006A4188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5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11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86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частью 11 статьи 22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</w:t>
            </w:r>
            <w:r w:rsidRPr="006A4188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7" w:history="1">
              <w:r w:rsidR="00E306CF" w:rsidRPr="006A4188">
                <w:rPr>
                  <w:rFonts w:ascii="Arial" w:eastAsiaTheme="minorEastAsia" w:hAnsi="Arial" w:cs="Arial"/>
                  <w:sz w:val="24"/>
                </w:rPr>
                <w:t>часть 12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Федеральног</w:t>
            </w:r>
            <w:r w:rsidR="00E306CF" w:rsidRPr="006A4188">
              <w:rPr>
                <w:rFonts w:ascii="Arial" w:eastAsiaTheme="minorEastAsia" w:hAnsi="Arial" w:cs="Arial"/>
                <w:sz w:val="24"/>
              </w:rPr>
              <w:t>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границах полосы отвода автомобильной дороги, за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исключением случаев, предусмотренных Федеральным </w:t>
            </w:r>
            <w:hyperlink r:id="rId188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 xml:space="preserve">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257-ФЗ, запрещаются: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 xml:space="preserve">5) установка рекламных конструкций, не соответствующих требованиям технических регламентов и (или) нормативным правовым актам о безопасности </w:t>
            </w: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дорожного движения;</w:t>
            </w:r>
          </w:p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</w:t>
            </w:r>
            <w:r w:rsidR="00943D6A" w:rsidRPr="006A4188">
              <w:rPr>
                <w:rFonts w:ascii="Arial" w:eastAsiaTheme="minorEastAsia" w:hAnsi="Arial" w:cs="Arial"/>
                <w:sz w:val="24"/>
              </w:rPr>
              <w:t>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9" w:history="1">
              <w:r w:rsidR="00943D6A" w:rsidRPr="006A4188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25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</w:t>
            </w:r>
            <w:r w:rsidR="00943D6A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43D6A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43D6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</w:t>
            </w:r>
            <w:r w:rsidRPr="006A4188">
              <w:rPr>
                <w:rFonts w:ascii="Arial" w:eastAsiaTheme="minorEastAsia" w:hAnsi="Arial" w:cs="Arial"/>
                <w:sz w:val="24"/>
              </w:rPr>
              <w:t>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0" w:history="1">
              <w:r w:rsidR="00943D6A" w:rsidRPr="006A4188">
                <w:rPr>
                  <w:rFonts w:ascii="Arial" w:eastAsiaTheme="minorEastAsia" w:hAnsi="Arial" w:cs="Arial"/>
                  <w:sz w:val="24"/>
                </w:rPr>
                <w:t>часть 8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943D6A" w:rsidRPr="006A4188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1.23.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6A4188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 xml:space="preserve">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91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частью 8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или </w:t>
            </w:r>
            <w:hyperlink r:id="rId192" w:history="1">
              <w:r w:rsidR="00551D11" w:rsidRPr="006A4188">
                <w:rPr>
                  <w:rFonts w:ascii="Arial" w:eastAsiaTheme="minorEastAsia" w:hAnsi="Arial" w:cs="Arial"/>
                  <w:sz w:val="24"/>
                </w:rPr>
                <w:t>8.2</w:t>
              </w:r>
              <w:r w:rsidRPr="006A4188">
                <w:rPr>
                  <w:rFonts w:ascii="Arial" w:eastAsiaTheme="minorEastAsia" w:hAnsi="Arial" w:cs="Arial"/>
                  <w:sz w:val="24"/>
                </w:rPr>
                <w:t>.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статьи 26</w:t>
              </w:r>
            </w:hyperlink>
            <w:r w:rsidRPr="006A4188">
              <w:rPr>
                <w:rFonts w:ascii="Arial" w:eastAsiaTheme="minorEastAsia" w:hAnsi="Arial" w:cs="Arial"/>
                <w:sz w:val="24"/>
              </w:rPr>
              <w:t>Федерального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 согласия или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551D11" w:rsidRPr="006A4188">
              <w:rPr>
                <w:rFonts w:ascii="Arial" w:eastAsiaTheme="minorEastAsia" w:hAnsi="Arial" w:cs="Arial"/>
                <w:sz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</w:t>
            </w:r>
            <w:r w:rsidRPr="006A4188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3" w:history="1">
              <w:r w:rsidR="00904613" w:rsidRPr="006A4188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8.1</w:t>
              </w:r>
              <w:r w:rsidR="00904613" w:rsidRPr="006A4188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>Фе</w:t>
            </w:r>
            <w:r w:rsidR="00904613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6A4188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lastRenderedPageBreak/>
              <w:t>1.24.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6A4188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случае</w:t>
            </w:r>
            <w:proofErr w:type="gramStart"/>
            <w:r w:rsidR="00551D11" w:rsidRPr="006A4188">
              <w:rPr>
                <w:rFonts w:ascii="Arial" w:eastAsiaTheme="minorEastAsia" w:hAnsi="Arial" w:cs="Arial"/>
                <w:sz w:val="24"/>
              </w:rPr>
              <w:t>,</w:t>
            </w:r>
            <w:proofErr w:type="gramEnd"/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lastRenderedPageBreak/>
              <w:t>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</w:t>
            </w:r>
            <w:r w:rsidR="00743F3B" w:rsidRPr="006A4188">
              <w:rPr>
                <w:rFonts w:ascii="Arial" w:eastAsiaTheme="minorEastAsia" w:hAnsi="Arial" w:cs="Arial"/>
                <w:sz w:val="24"/>
              </w:rPr>
              <w:t>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142F7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4" w:history="1">
              <w:r w:rsidR="00904613" w:rsidRPr="006A4188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8.2</w:t>
              </w:r>
              <w:r w:rsidR="00904613" w:rsidRPr="006A4188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6A4188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904613" w:rsidRPr="006A4188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6A4188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6A4188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AD738B" w:rsidRPr="006A4188" w:rsidRDefault="00AD738B" w:rsidP="00B05327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p w:rsidR="0015499A" w:rsidRPr="006A4188" w:rsidRDefault="0015499A" w:rsidP="0015499A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sectPr w:rsidR="0015499A" w:rsidRPr="006A4188" w:rsidSect="00FD6FFF">
      <w:pgSz w:w="11909" w:h="16834"/>
      <w:pgMar w:top="1134" w:right="850" w:bottom="709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75C2"/>
    <w:rsid w:val="000F6517"/>
    <w:rsid w:val="00120BDA"/>
    <w:rsid w:val="00140F94"/>
    <w:rsid w:val="0015499A"/>
    <w:rsid w:val="001A3B7A"/>
    <w:rsid w:val="001F643F"/>
    <w:rsid w:val="0025423C"/>
    <w:rsid w:val="0026057B"/>
    <w:rsid w:val="00282D02"/>
    <w:rsid w:val="002A5B11"/>
    <w:rsid w:val="002E6B35"/>
    <w:rsid w:val="002E712A"/>
    <w:rsid w:val="00306261"/>
    <w:rsid w:val="00314F40"/>
    <w:rsid w:val="00333B0E"/>
    <w:rsid w:val="00346344"/>
    <w:rsid w:val="003A2204"/>
    <w:rsid w:val="003C6679"/>
    <w:rsid w:val="003E4733"/>
    <w:rsid w:val="003E6162"/>
    <w:rsid w:val="00410E62"/>
    <w:rsid w:val="00465CC5"/>
    <w:rsid w:val="004E044E"/>
    <w:rsid w:val="004F0A30"/>
    <w:rsid w:val="004F3920"/>
    <w:rsid w:val="004F6094"/>
    <w:rsid w:val="0050063E"/>
    <w:rsid w:val="005142F7"/>
    <w:rsid w:val="00514FBF"/>
    <w:rsid w:val="0052017D"/>
    <w:rsid w:val="005374AA"/>
    <w:rsid w:val="00537CE3"/>
    <w:rsid w:val="00551D11"/>
    <w:rsid w:val="00557E8B"/>
    <w:rsid w:val="00563414"/>
    <w:rsid w:val="00565183"/>
    <w:rsid w:val="005F510F"/>
    <w:rsid w:val="0061168D"/>
    <w:rsid w:val="00621AEB"/>
    <w:rsid w:val="00654BAA"/>
    <w:rsid w:val="00685644"/>
    <w:rsid w:val="00690BD9"/>
    <w:rsid w:val="00695062"/>
    <w:rsid w:val="006A4188"/>
    <w:rsid w:val="006D0827"/>
    <w:rsid w:val="006D44C3"/>
    <w:rsid w:val="006D5B14"/>
    <w:rsid w:val="006E561B"/>
    <w:rsid w:val="006F7E54"/>
    <w:rsid w:val="00723570"/>
    <w:rsid w:val="00730626"/>
    <w:rsid w:val="00743F3B"/>
    <w:rsid w:val="0074729C"/>
    <w:rsid w:val="007522DF"/>
    <w:rsid w:val="007926B1"/>
    <w:rsid w:val="00802B23"/>
    <w:rsid w:val="00854844"/>
    <w:rsid w:val="00904613"/>
    <w:rsid w:val="00943D6A"/>
    <w:rsid w:val="0099477A"/>
    <w:rsid w:val="009C427A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43203"/>
    <w:rsid w:val="00B5279C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E3592"/>
    <w:rsid w:val="00D1268A"/>
    <w:rsid w:val="00D13BE6"/>
    <w:rsid w:val="00D24785"/>
    <w:rsid w:val="00D736DE"/>
    <w:rsid w:val="00D9099B"/>
    <w:rsid w:val="00E306CF"/>
    <w:rsid w:val="00E31904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D1A67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uiPriority w:val="99"/>
    <w:rsid w:val="00C60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43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70472&amp;date=26.07.2021&amp;dst=100344&amp;field=134" TargetMode="External"/><Relationship Id="rId21" Type="http://schemas.openxmlformats.org/officeDocument/2006/relationships/hyperlink" Target="https://login.consultant.ru/link/?req=doc&amp;demo=2&amp;base=LAW&amp;n=187374&amp;date=26.07.2021&amp;dst=100220&amp;field=134" TargetMode="External"/><Relationship Id="rId42" Type="http://schemas.openxmlformats.org/officeDocument/2006/relationships/hyperlink" Target="https://login.consultant.ru/link/?req=doc&amp;demo=2&amp;base=LAW&amp;n=187374&amp;date=26.07.2021&amp;dst=100241&amp;field=134" TargetMode="External"/><Relationship Id="rId47" Type="http://schemas.openxmlformats.org/officeDocument/2006/relationships/hyperlink" Target="https://login.consultant.ru/link/?req=doc&amp;demo=2&amp;base=LAW&amp;n=373615&amp;date=26.07.2021&amp;dst=100015&amp;field=134" TargetMode="External"/><Relationship Id="rId63" Type="http://schemas.openxmlformats.org/officeDocument/2006/relationships/hyperlink" Target="https://login.consultant.ru/link/?req=doc&amp;demo=2&amp;base=LAW&amp;n=187374&amp;date=26.07.2021&amp;dst=100313&amp;field=134" TargetMode="External"/><Relationship Id="rId68" Type="http://schemas.openxmlformats.org/officeDocument/2006/relationships/hyperlink" Target="https://login.consultant.ru/link/?req=doc&amp;demo=2&amp;base=LAW&amp;n=187374&amp;date=26.07.2021&amp;dst=100395&amp;field=134" TargetMode="External"/><Relationship Id="rId84" Type="http://schemas.openxmlformats.org/officeDocument/2006/relationships/hyperlink" Target="https://login.consultant.ru/link/?req=doc&amp;demo=2&amp;base=LAW&amp;n=113972&amp;date=26.07.2021&amp;dst=100364&amp;field=134" TargetMode="External"/><Relationship Id="rId89" Type="http://schemas.openxmlformats.org/officeDocument/2006/relationships/hyperlink" Target="https://login.consultant.ru/link/?req=doc&amp;demo=2&amp;base=LAW&amp;n=113972&amp;date=26.07.2021&amp;dst=100367&amp;field=134" TargetMode="External"/><Relationship Id="rId112" Type="http://schemas.openxmlformats.org/officeDocument/2006/relationships/hyperlink" Target="https://login.consultant.ru/link/?req=doc&amp;demo=2&amp;base=LAW&amp;n=113972&amp;date=26.07.2021&amp;dst=100366&amp;field=134" TargetMode="External"/><Relationship Id="rId133" Type="http://schemas.openxmlformats.org/officeDocument/2006/relationships/hyperlink" Target="https://login.consultant.ru/link/?req=doc&amp;demo=2&amp;base=LAW&amp;n=113972&amp;date=26.07.2021&amp;dst=100354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187374&amp;date=26.07.2021&amp;dst=100026&amp;field=134" TargetMode="External"/><Relationship Id="rId159" Type="http://schemas.openxmlformats.org/officeDocument/2006/relationships/hyperlink" Target="https://login.consultant.ru/link/?req=doc&amp;demo=2&amp;base=LAW&amp;n=358047&amp;date=26.07.2021&amp;dst=100703&amp;field=134" TargetMode="External"/><Relationship Id="rId175" Type="http://schemas.openxmlformats.org/officeDocument/2006/relationships/hyperlink" Target="https://login.consultant.ru/link/?req=doc&amp;demo=2&amp;base=LAW&amp;n=358047&amp;date=26.07.2021&amp;dst=100745&amp;field=134" TargetMode="External"/><Relationship Id="rId170" Type="http://schemas.openxmlformats.org/officeDocument/2006/relationships/hyperlink" Target="https://login.consultant.ru/link/?req=doc&amp;demo=2&amp;base=LAW&amp;n=358047&amp;date=26.07.2021&amp;dst=100745&amp;field=134" TargetMode="External"/><Relationship Id="rId191" Type="http://schemas.openxmlformats.org/officeDocument/2006/relationships/hyperlink" Target="https://login.consultant.ru/link/?req=doc&amp;demo=2&amp;base=LAW&amp;n=358047&amp;date=26.07.2021&amp;dst=100623&amp;field=134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login.consultant.ru/link/?req=doc&amp;demo=2&amp;base=LAW&amp;n=187374&amp;date=26.07.2021&amp;dst=100215&amp;field=134" TargetMode="External"/><Relationship Id="rId107" Type="http://schemas.openxmlformats.org/officeDocument/2006/relationships/hyperlink" Target="https://login.consultant.ru/link/?req=doc&amp;demo=2&amp;base=LAW&amp;n=113972&amp;date=26.07.2021&amp;dst=100367&amp;field=134" TargetMode="External"/><Relationship Id="rId11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32" Type="http://schemas.openxmlformats.org/officeDocument/2006/relationships/hyperlink" Target="https://login.consultant.ru/link/?req=doc&amp;demo=2&amp;base=LAW&amp;n=187374&amp;date=26.07.2021&amp;dst=100231&amp;field=134" TargetMode="External"/><Relationship Id="rId37" Type="http://schemas.openxmlformats.org/officeDocument/2006/relationships/hyperlink" Target="https://login.consultant.ru/link/?req=doc&amp;demo=2&amp;base=LAW&amp;n=187374&amp;date=26.07.2021&amp;dst=100235&amp;field=134" TargetMode="External"/><Relationship Id="rId53" Type="http://schemas.openxmlformats.org/officeDocument/2006/relationships/hyperlink" Target="https://login.consultant.ru/link/?req=doc&amp;demo=2&amp;base=LAW&amp;n=187374&amp;date=26.07.2021&amp;dst=100259&amp;field=134" TargetMode="External"/><Relationship Id="rId58" Type="http://schemas.openxmlformats.org/officeDocument/2006/relationships/hyperlink" Target="https://login.consultant.ru/link/?req=doc&amp;demo=2&amp;base=LAW&amp;n=187374&amp;date=26.07.2021&amp;dst=100271&amp;field=134" TargetMode="External"/><Relationship Id="rId74" Type="http://schemas.openxmlformats.org/officeDocument/2006/relationships/hyperlink" Target="https://login.consultant.ru/link/?req=doc&amp;demo=2&amp;base=LAW&amp;n=113972&amp;date=26.07.2021&amp;dst=100367&amp;field=134" TargetMode="External"/><Relationship Id="rId79" Type="http://schemas.openxmlformats.org/officeDocument/2006/relationships/hyperlink" Target="https://login.consultant.ru/link/?req=doc&amp;demo=2&amp;base=LAW&amp;n=187374&amp;date=26.07.2021&amp;dst=100319&amp;field=134" TargetMode="External"/><Relationship Id="rId102" Type="http://schemas.openxmlformats.org/officeDocument/2006/relationships/hyperlink" Target="https://login.consultant.ru/link/?req=doc&amp;demo=2&amp;base=LAW&amp;n=187374&amp;date=26.07.2021&amp;dst=100325&amp;field=134" TargetMode="External"/><Relationship Id="rId123" Type="http://schemas.openxmlformats.org/officeDocument/2006/relationships/hyperlink" Target="https://login.consultant.ru/link/?req=doc&amp;demo=2&amp;base=LAW&amp;n=113972&amp;date=26.07.2021&amp;dst=100354&amp;field=134" TargetMode="External"/><Relationship Id="rId128" Type="http://schemas.openxmlformats.org/officeDocument/2006/relationships/hyperlink" Target="https://login.consultant.ru/link/?req=doc&amp;demo=2&amp;base=LAW&amp;n=113972&amp;date=26.07.2021&amp;dst=100354&amp;field=134" TargetMode="External"/><Relationship Id="rId144" Type="http://schemas.openxmlformats.org/officeDocument/2006/relationships/hyperlink" Target="https://login.consultant.ru/link/?req=doc&amp;demo=2&amp;base=LAW&amp;n=187374&amp;date=26.07.2021&amp;dst=100365&amp;field=134" TargetMode="External"/><Relationship Id="rId149" Type="http://schemas.openxmlformats.org/officeDocument/2006/relationships/hyperlink" Target="https://login.consultant.ru/link/?req=doc&amp;demo=2&amp;base=LAW&amp;n=187374&amp;date=26.07.2021&amp;dst=100380&amp;fie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demo=2&amp;base=LAW&amp;n=113972&amp;date=26.07.2021&amp;dst=100366&amp;field=134" TargetMode="External"/><Relationship Id="rId95" Type="http://schemas.openxmlformats.org/officeDocument/2006/relationships/hyperlink" Target="https://login.consultant.ru/link/?req=doc&amp;demo=2&amp;base=LAW&amp;n=187374&amp;date=26.07.2021&amp;dst=100332&amp;field=134" TargetMode="External"/><Relationship Id="rId160" Type="http://schemas.openxmlformats.org/officeDocument/2006/relationships/hyperlink" Target="https://login.consultant.ru/link/?req=doc&amp;demo=2&amp;base=LAW&amp;n=358047&amp;date=26.07.2021&amp;dst=100704&amp;field=134" TargetMode="External"/><Relationship Id="rId165" Type="http://schemas.openxmlformats.org/officeDocument/2006/relationships/hyperlink" Target="https://login.consultant.ru/link/?req=doc&amp;demo=2&amp;base=LAW&amp;n=358047&amp;date=26.07.2021&amp;dst=100703&amp;field=134" TargetMode="External"/><Relationship Id="rId181" Type="http://schemas.openxmlformats.org/officeDocument/2006/relationships/hyperlink" Target="https://login.consultant.ru/link/?req=doc&amp;demo=2&amp;base=LAW&amp;n=358047&amp;date=26.07.2021&amp;dst=100255&amp;field=134" TargetMode="External"/><Relationship Id="rId186" Type="http://schemas.openxmlformats.org/officeDocument/2006/relationships/hyperlink" Target="https://login.consultant.ru/link/?req=doc&amp;demo=2&amp;base=LAW&amp;n=358047&amp;date=26.07.2021&amp;dst=100620&amp;field=134" TargetMode="External"/><Relationship Id="rId22" Type="http://schemas.openxmlformats.org/officeDocument/2006/relationships/hyperlink" Target="https://login.consultant.ru/link/?req=doc&amp;demo=2&amp;base=LAW&amp;n=187374&amp;date=26.07.2021&amp;dst=100221&amp;field=134" TargetMode="External"/><Relationship Id="rId27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1&amp;field=134" TargetMode="External"/><Relationship Id="rId48" Type="http://schemas.openxmlformats.org/officeDocument/2006/relationships/hyperlink" Target="https://login.consultant.ru/link/?req=doc&amp;demo=2&amp;base=LAW&amp;n=187374&amp;date=26.07.2021&amp;dst=100247&amp;field=134" TargetMode="External"/><Relationship Id="rId64" Type="http://schemas.openxmlformats.org/officeDocument/2006/relationships/hyperlink" Target="https://login.consultant.ru/link/?req=doc&amp;demo=2&amp;base=LAW&amp;n=187374&amp;date=26.07.2021&amp;dst=100026&amp;field=134" TargetMode="External"/><Relationship Id="rId69" Type="http://schemas.openxmlformats.org/officeDocument/2006/relationships/hyperlink" Target="https://login.consultant.ru/link/?req=doc&amp;demo=2&amp;base=LAW&amp;n=113972&amp;date=26.07.2021&amp;dst=100364&amp;field=134" TargetMode="External"/><Relationship Id="rId113" Type="http://schemas.openxmlformats.org/officeDocument/2006/relationships/hyperlink" Target="https://login.consultant.ru/link/?req=doc&amp;demo=2&amp;base=LAW&amp;n=113972&amp;date=26.07.2021&amp;dst=100367&amp;field=134" TargetMode="External"/><Relationship Id="rId118" Type="http://schemas.openxmlformats.org/officeDocument/2006/relationships/hyperlink" Target="https://login.consultant.ru/link/?req=doc&amp;demo=2&amp;base=LAW&amp;n=187374&amp;date=26.07.2021&amp;dst=100351&amp;field=134" TargetMode="External"/><Relationship Id="rId134" Type="http://schemas.openxmlformats.org/officeDocument/2006/relationships/hyperlink" Target="https://login.consultant.ru/link/?req=doc&amp;demo=2&amp;base=LAW&amp;n=113972&amp;date=26.07.2021&amp;dst=100352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87374&amp;date=26.07.2021&amp;dst=100319&amp;field=134" TargetMode="External"/><Relationship Id="rId85" Type="http://schemas.openxmlformats.org/officeDocument/2006/relationships/hyperlink" Target="https://login.consultant.ru/link/?req=doc&amp;demo=2&amp;base=LAW&amp;n=113972&amp;date=26.07.2021&amp;dst=100366&amp;field=134" TargetMode="External"/><Relationship Id="rId150" Type="http://schemas.openxmlformats.org/officeDocument/2006/relationships/hyperlink" Target="https://login.consultant.ru/link/?req=doc&amp;demo=2&amp;base=LAW&amp;n=187374&amp;date=26.07.2021&amp;dst=100381&amp;field=134" TargetMode="External"/><Relationship Id="rId155" Type="http://schemas.openxmlformats.org/officeDocument/2006/relationships/hyperlink" Target="https://login.consultant.ru/link/?req=doc&amp;demo=2&amp;base=LAW&amp;n=187374&amp;date=26.07.2021&amp;dst=100385&amp;field=134" TargetMode="External"/><Relationship Id="rId171" Type="http://schemas.openxmlformats.org/officeDocument/2006/relationships/hyperlink" Target="https://login.consultant.ru/link/?req=doc&amp;demo=2&amp;base=LAW&amp;n=358047&amp;date=26.07.2021&amp;dst=100236&amp;field=134" TargetMode="External"/><Relationship Id="rId176" Type="http://schemas.openxmlformats.org/officeDocument/2006/relationships/hyperlink" Target="https://login.consultant.ru/link/?req=doc&amp;demo=2&amp;base=LAW&amp;n=358047&amp;date=26.07.2021&amp;dst=100747&amp;field=134" TargetMode="External"/><Relationship Id="rId192" Type="http://schemas.openxmlformats.org/officeDocument/2006/relationships/hyperlink" Target="https://login.consultant.ru/link/?req=doc&amp;demo=2&amp;base=LAW&amp;n=358047&amp;date=26.07.2021&amp;dst=236&amp;field=134" TargetMode="External"/><Relationship Id="rId12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7" Type="http://schemas.openxmlformats.org/officeDocument/2006/relationships/hyperlink" Target="https://login.consultant.ru/link/?req=doc&amp;demo=2&amp;base=LAW&amp;n=187374&amp;date=26.07.2021&amp;dst=100216&amp;field=134" TargetMode="External"/><Relationship Id="rId33" Type="http://schemas.openxmlformats.org/officeDocument/2006/relationships/hyperlink" Target="https://login.consultant.ru/link/?req=doc&amp;demo=2&amp;base=LAW&amp;n=187374&amp;date=26.07.2021&amp;dst=100231&amp;field=134" TargetMode="External"/><Relationship Id="rId38" Type="http://schemas.openxmlformats.org/officeDocument/2006/relationships/hyperlink" Target="https://login.consultant.ru/link/?req=doc&amp;demo=2&amp;base=LAW&amp;n=187374&amp;date=26.07.2021&amp;dst=100238&amp;field=134" TargetMode="External"/><Relationship Id="rId59" Type="http://schemas.openxmlformats.org/officeDocument/2006/relationships/hyperlink" Target="https://login.consultant.ru/link/?req=doc&amp;demo=2&amp;base=LAW&amp;n=187374&amp;date=26.07.2021&amp;dst=100026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08" Type="http://schemas.openxmlformats.org/officeDocument/2006/relationships/hyperlink" Target="https://login.consultant.ru/link/?req=doc&amp;demo=2&amp;base=LAW&amp;n=113972&amp;date=26.07.2021&amp;dst=100364&amp;field=134" TargetMode="External"/><Relationship Id="rId124" Type="http://schemas.openxmlformats.org/officeDocument/2006/relationships/hyperlink" Target="https://login.consultant.ru/link/?req=doc&amp;demo=2&amp;base=LAW&amp;n=187374&amp;date=26.07.2021&amp;dst=100325&amp;field=134" TargetMode="External"/><Relationship Id="rId129" Type="http://schemas.openxmlformats.org/officeDocument/2006/relationships/hyperlink" Target="https://login.consultant.ru/link/?req=doc&amp;demo=2&amp;base=LAW&amp;n=113972&amp;date=26.07.2021&amp;dst=100352&amp;field=134" TargetMode="External"/><Relationship Id="rId54" Type="http://schemas.openxmlformats.org/officeDocument/2006/relationships/hyperlink" Target="https://login.consultant.ru/link/?req=doc&amp;demo=2&amp;base=LAW&amp;n=187374&amp;date=26.07.2021&amp;dst=100259&amp;field=134" TargetMode="External"/><Relationship Id="rId70" Type="http://schemas.openxmlformats.org/officeDocument/2006/relationships/hyperlink" Target="https://login.consultant.ru/link/?req=doc&amp;demo=2&amp;base=LAW&amp;n=113972&amp;date=26.07.2021&amp;dst=100366&amp;field=134" TargetMode="External"/><Relationship Id="rId75" Type="http://schemas.openxmlformats.org/officeDocument/2006/relationships/hyperlink" Target="https://login.consultant.ru/link/?req=doc&amp;demo=2&amp;base=LAW&amp;n=187374&amp;date=26.07.2021&amp;dst=100317&amp;field=134" TargetMode="External"/><Relationship Id="rId91" Type="http://schemas.openxmlformats.org/officeDocument/2006/relationships/hyperlink" Target="https://login.consultant.ru/link/?req=doc&amp;demo=2&amp;base=LAW&amp;n=113972&amp;date=26.07.2021&amp;dst=100367&amp;field=134" TargetMode="External"/><Relationship Id="rId96" Type="http://schemas.openxmlformats.org/officeDocument/2006/relationships/hyperlink" Target="https://login.consultant.ru/link/?req=doc&amp;demo=2&amp;base=LAW&amp;n=113972&amp;date=26.07.2021&amp;dst=100364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45" Type="http://schemas.openxmlformats.org/officeDocument/2006/relationships/hyperlink" Target="https://login.consultant.ru/link/?req=doc&amp;demo=2&amp;base=LAW&amp;n=187374&amp;date=26.07.2021&amp;dst=100365&amp;field=134" TargetMode="External"/><Relationship Id="rId161" Type="http://schemas.openxmlformats.org/officeDocument/2006/relationships/hyperlink" Target="https://login.consultant.ru/link/?req=doc&amp;demo=2&amp;base=LAW&amp;n=383445&amp;date=26.07.2021" TargetMode="External"/><Relationship Id="rId166" Type="http://schemas.openxmlformats.org/officeDocument/2006/relationships/hyperlink" Target="https://login.consultant.ru/link/?req=doc&amp;demo=2&amp;base=LAW&amp;n=358047&amp;date=26.07.2021&amp;dst=100705&amp;field=134" TargetMode="External"/><Relationship Id="rId182" Type="http://schemas.openxmlformats.org/officeDocument/2006/relationships/hyperlink" Target="https://login.consultant.ru/link/?req=doc&amp;demo=2&amp;base=LAW&amp;n=358047&amp;date=26.07.2021&amp;dst=100255&amp;field=134" TargetMode="External"/><Relationship Id="rId187" Type="http://schemas.openxmlformats.org/officeDocument/2006/relationships/hyperlink" Target="https://login.consultant.ru/link/?req=doc&amp;demo=2&amp;base=LAW&amp;n=358047&amp;date=26.07.2021&amp;dst=10062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187374&amp;date=26.07.2021&amp;dst=100226&amp;field=134" TargetMode="External"/><Relationship Id="rId28" Type="http://schemas.openxmlformats.org/officeDocument/2006/relationships/hyperlink" Target="https://login.consultant.ru/link/?req=doc&amp;demo=2&amp;base=LAW&amp;n=187374&amp;date=26.07.2021&amp;dst=100228&amp;field=134" TargetMode="External"/><Relationship Id="rId49" Type="http://schemas.openxmlformats.org/officeDocument/2006/relationships/hyperlink" Target="https://login.consultant.ru/link/?req=doc&amp;demo=2&amp;base=LAW&amp;n=187374&amp;date=26.07.2021&amp;dst=100247&amp;field=134" TargetMode="External"/><Relationship Id="rId114" Type="http://schemas.openxmlformats.org/officeDocument/2006/relationships/hyperlink" Target="https://login.consultant.ru/link/?req=doc&amp;demo=2&amp;base=LAW&amp;n=187374&amp;date=26.07.2021&amp;dst=100338&amp;field=134" TargetMode="External"/><Relationship Id="rId119" Type="http://schemas.openxmlformats.org/officeDocument/2006/relationships/hyperlink" Target="https://login.consultant.ru/link/?req=doc&amp;demo=2&amp;base=LAW&amp;n=187374&amp;date=26.07.2021&amp;dst=100351&amp;field=134" TargetMode="External"/><Relationship Id="rId44" Type="http://schemas.openxmlformats.org/officeDocument/2006/relationships/hyperlink" Target="https://login.consultant.ru/link/?req=doc&amp;demo=2&amp;base=LAW&amp;n=187374&amp;date=26.07.2021&amp;dst=100241&amp;field=134" TargetMode="External"/><Relationship Id="rId60" Type="http://schemas.openxmlformats.org/officeDocument/2006/relationships/hyperlink" Target="https://login.consultant.ru/link/?req=doc&amp;demo=2&amp;base=LAW&amp;n=187374&amp;date=26.07.2021&amp;dst=100276&amp;field=134" TargetMode="External"/><Relationship Id="rId65" Type="http://schemas.openxmlformats.org/officeDocument/2006/relationships/hyperlink" Target="https://login.consultant.ru/link/?req=doc&amp;demo=2&amp;base=LAW&amp;n=187374&amp;date=26.07.2021&amp;dst=100313&amp;field=134" TargetMode="External"/><Relationship Id="rId81" Type="http://schemas.openxmlformats.org/officeDocument/2006/relationships/hyperlink" Target="https://login.consultant.ru/link/?req=doc&amp;demo=2&amp;base=LAW&amp;n=187374&amp;date=26.07.2021&amp;dst=100026&amp;field=134" TargetMode="External"/><Relationship Id="rId86" Type="http://schemas.openxmlformats.org/officeDocument/2006/relationships/hyperlink" Target="https://login.consultant.ru/link/?req=doc&amp;demo=2&amp;base=LAW&amp;n=113972&amp;date=26.07.2021&amp;dst=100367&amp;field=134" TargetMode="External"/><Relationship Id="rId130" Type="http://schemas.openxmlformats.org/officeDocument/2006/relationships/hyperlink" Target="https://login.consultant.ru/link/?req=doc&amp;demo=2&amp;base=LAW&amp;n=113972&amp;date=26.07.2021&amp;dst=100354&amp;field=134" TargetMode="External"/><Relationship Id="rId135" Type="http://schemas.openxmlformats.org/officeDocument/2006/relationships/hyperlink" Target="https://login.consultant.ru/link/?req=doc&amp;demo=2&amp;base=LAW&amp;n=113972&amp;date=26.07.2021&amp;dst=100354&amp;field=134" TargetMode="External"/><Relationship Id="rId151" Type="http://schemas.openxmlformats.org/officeDocument/2006/relationships/hyperlink" Target="https://login.consultant.ru/link/?req=doc&amp;demo=2&amp;base=LAW&amp;n=187374&amp;date=26.07.2021&amp;dst=100381&amp;field=134" TargetMode="External"/><Relationship Id="rId156" Type="http://schemas.openxmlformats.org/officeDocument/2006/relationships/hyperlink" Target="https://login.consultant.ru/link/?req=doc&amp;demo=2&amp;base=LAW&amp;n=187374&amp;date=26.07.2021&amp;dst=100386&amp;field=134" TargetMode="External"/><Relationship Id="rId177" Type="http://schemas.openxmlformats.org/officeDocument/2006/relationships/hyperlink" Target="https://login.consultant.ru/link/?req=doc&amp;demo=2&amp;base=LAW&amp;n=358047&amp;date=26.07.2021&amp;dst=100748&amp;field=134" TargetMode="External"/><Relationship Id="rId172" Type="http://schemas.openxmlformats.org/officeDocument/2006/relationships/hyperlink" Target="https://login.consultant.ru/link/?req=doc&amp;demo=2&amp;base=LAW&amp;n=358047&amp;date=26.07.2021&amp;dst=100747&amp;field=134" TargetMode="External"/><Relationship Id="rId193" Type="http://schemas.openxmlformats.org/officeDocument/2006/relationships/hyperlink" Target="https://login.consultant.ru/link/?req=doc&amp;demo=2&amp;base=LAW&amp;n=358047&amp;date=26.07.2021&amp;dst=235&amp;field=134" TargetMode="External"/><Relationship Id="rId13" Type="http://schemas.openxmlformats.org/officeDocument/2006/relationships/hyperlink" Target="https://login.consultant.ru/link/?req=doc&amp;demo=2&amp;base=LAW&amp;n=187374&amp;date=26.07.2021&amp;dst=100211&amp;field=134" TargetMode="External"/><Relationship Id="rId18" Type="http://schemas.openxmlformats.org/officeDocument/2006/relationships/hyperlink" Target="https://login.consultant.ru/link/?req=doc&amp;demo=2&amp;base=LAW&amp;n=187374&amp;date=26.07.2021&amp;dst=100216&amp;field=134" TargetMode="External"/><Relationship Id="rId39" Type="http://schemas.openxmlformats.org/officeDocument/2006/relationships/hyperlink" Target="https://login.consultant.ru/link/?req=doc&amp;demo=2&amp;base=LAW&amp;n=373615&amp;date=26.07.2021&amp;dst=100015&amp;field=134" TargetMode="External"/><Relationship Id="rId109" Type="http://schemas.openxmlformats.org/officeDocument/2006/relationships/hyperlink" Target="https://login.consultant.ru/link/?req=doc&amp;demo=2&amp;base=LAW&amp;n=113972&amp;date=26.07.2021&amp;dst=100366&amp;field=134" TargetMode="External"/><Relationship Id="rId34" Type="http://schemas.openxmlformats.org/officeDocument/2006/relationships/hyperlink" Target="https://login.consultant.ru/link/?req=doc&amp;demo=2&amp;base=LAW&amp;n=187374&amp;date=26.07.2021&amp;dst=100231&amp;field=134" TargetMode="External"/><Relationship Id="rId50" Type="http://schemas.openxmlformats.org/officeDocument/2006/relationships/hyperlink" Target="https://login.consultant.ru/link/?req=doc&amp;demo=2&amp;base=LAW&amp;n=187374&amp;date=26.07.2021&amp;dst=100250&amp;field=134" TargetMode="External"/><Relationship Id="rId55" Type="http://schemas.openxmlformats.org/officeDocument/2006/relationships/hyperlink" Target="https://login.consultant.ru/link/?req=doc&amp;demo=2&amp;base=LAW&amp;n=187374&amp;date=26.07.2021&amp;dst=100265&amp;field=134" TargetMode="External"/><Relationship Id="rId76" Type="http://schemas.openxmlformats.org/officeDocument/2006/relationships/hyperlink" Target="https://login.consultant.ru/link/?req=doc&amp;demo=2&amp;base=LAW&amp;n=187374&amp;date=26.07.2021&amp;dst=100408&amp;field=134" TargetMode="External"/><Relationship Id="rId97" Type="http://schemas.openxmlformats.org/officeDocument/2006/relationships/hyperlink" Target="https://login.consultant.ru/link/?req=doc&amp;demo=2&amp;base=LAW&amp;n=113972&amp;date=26.07.2021&amp;dst=100366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2&amp;field=134" TargetMode="External"/><Relationship Id="rId125" Type="http://schemas.openxmlformats.org/officeDocument/2006/relationships/hyperlink" Target="https://login.consultant.ru/link/?req=doc&amp;demo=2&amp;base=LAW&amp;n=113972&amp;date=26.07.2021&amp;dst=100352&amp;field=134" TargetMode="External"/><Relationship Id="rId141" Type="http://schemas.openxmlformats.org/officeDocument/2006/relationships/hyperlink" Target="https://login.consultant.ru/link/?req=doc&amp;demo=2&amp;base=LAW&amp;n=187374&amp;date=26.07.2021&amp;dst=100365&amp;field=134" TargetMode="External"/><Relationship Id="rId146" Type="http://schemas.openxmlformats.org/officeDocument/2006/relationships/hyperlink" Target="https://login.consultant.ru/link/?req=doc&amp;demo=2&amp;base=LAW&amp;n=187374&amp;date=26.07.2021&amp;dst=100375&amp;field=134" TargetMode="External"/><Relationship Id="rId167" Type="http://schemas.openxmlformats.org/officeDocument/2006/relationships/hyperlink" Target="https://login.consultant.ru/link/?req=doc&amp;demo=2&amp;base=LAW&amp;n=358047&amp;date=26.07.2021&amp;dst=100714&amp;field=134" TargetMode="External"/><Relationship Id="rId188" Type="http://schemas.openxmlformats.org/officeDocument/2006/relationships/hyperlink" Target="https://login.consultant.ru/link/?req=doc&amp;demo=2&amp;base=LAW&amp;n=358047&amp;date=26.07.2021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login.consultant.ru/link/?req=doc&amp;demo=2&amp;base=LAW&amp;n=113972&amp;date=26.07.2021&amp;dst=100367&amp;field=134" TargetMode="External"/><Relationship Id="rId92" Type="http://schemas.openxmlformats.org/officeDocument/2006/relationships/hyperlink" Target="https://login.consultant.ru/link/?req=doc&amp;demo=2&amp;base=LAW&amp;n=187374&amp;date=26.07.2021&amp;dst=100332&amp;field=134" TargetMode="External"/><Relationship Id="rId162" Type="http://schemas.openxmlformats.org/officeDocument/2006/relationships/hyperlink" Target="https://login.consultant.ru/link/?req=doc&amp;demo=2&amp;base=LAW&amp;n=358047&amp;date=26.07.2021" TargetMode="External"/><Relationship Id="rId183" Type="http://schemas.openxmlformats.org/officeDocument/2006/relationships/hyperlink" Target="https://login.consultant.ru/link/?req=doc&amp;demo=2&amp;base=LAW&amp;n=358047&amp;date=26.07.2021&amp;dst=100259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demo=2&amp;base=LAW&amp;n=187374&amp;date=26.07.2021&amp;dst=100228&amp;field=134" TargetMode="External"/><Relationship Id="rId24" Type="http://schemas.openxmlformats.org/officeDocument/2006/relationships/hyperlink" Target="https://login.consultant.ru/link/?req=doc&amp;demo=2&amp;base=LAW&amp;n=187374&amp;date=26.07.2021&amp;dst=100226&amp;field=134" TargetMode="External"/><Relationship Id="rId40" Type="http://schemas.openxmlformats.org/officeDocument/2006/relationships/hyperlink" Target="https://login.consultant.ru/link/?req=doc&amp;demo=2&amp;base=LAW&amp;n=187374&amp;date=26.07.2021&amp;dst=100238&amp;field=134" TargetMode="External"/><Relationship Id="rId45" Type="http://schemas.openxmlformats.org/officeDocument/2006/relationships/hyperlink" Target="https://login.consultant.ru/link/?req=doc&amp;demo=2&amp;base=LAW&amp;n=187374&amp;date=26.07.2021&amp;dst=100241&amp;field=134" TargetMode="External"/><Relationship Id="rId66" Type="http://schemas.openxmlformats.org/officeDocument/2006/relationships/hyperlink" Target="https://login.consultant.ru/link/?req=doc&amp;demo=2&amp;base=LAW&amp;n=113972&amp;date=26.07.2021&amp;dst=100011&amp;field=134" TargetMode="External"/><Relationship Id="rId87" Type="http://schemas.openxmlformats.org/officeDocument/2006/relationships/hyperlink" Target="https://login.consultant.ru/link/?req=doc&amp;demo=2&amp;base=LAW&amp;n=113972&amp;date=26.07.2021&amp;dst=100364&amp;field=134" TargetMode="External"/><Relationship Id="rId110" Type="http://schemas.openxmlformats.org/officeDocument/2006/relationships/hyperlink" Target="https://login.consultant.ru/link/?req=doc&amp;demo=2&amp;base=LAW&amp;n=113972&amp;date=26.07.2021&amp;dst=100367&amp;field=134" TargetMode="External"/><Relationship Id="rId115" Type="http://schemas.openxmlformats.org/officeDocument/2006/relationships/hyperlink" Target="https://login.consultant.ru/link/?req=doc&amp;demo=2&amp;base=LAW&amp;n=187374&amp;date=26.07.2021&amp;dst=100351&amp;field=134" TargetMode="External"/><Relationship Id="rId131" Type="http://schemas.openxmlformats.org/officeDocument/2006/relationships/hyperlink" Target="https://login.consultant.ru/link/?req=doc&amp;demo=2&amp;base=LAW&amp;n=113972&amp;date=26.07.2021&amp;dst=100352&amp;field=134" TargetMode="External"/><Relationship Id="rId136" Type="http://schemas.openxmlformats.org/officeDocument/2006/relationships/hyperlink" Target="https://login.consultant.ru/link/?req=doc&amp;demo=2&amp;base=LAW&amp;n=113972&amp;date=26.07.2021&amp;dst=100352&amp;field=134" TargetMode="External"/><Relationship Id="rId157" Type="http://schemas.openxmlformats.org/officeDocument/2006/relationships/hyperlink" Target="https://login.consultant.ru/link/?req=doc&amp;demo=2&amp;base=LAW&amp;n=187374&amp;date=26.07.2021&amp;dst=100250&amp;field=134" TargetMode="External"/><Relationship Id="rId178" Type="http://schemas.openxmlformats.org/officeDocument/2006/relationships/hyperlink" Target="https://login.consultant.ru/link/?req=doc&amp;demo=2&amp;base=LAW&amp;n=358047&amp;date=26.07.2021&amp;dst=100618&amp;field=134" TargetMode="External"/><Relationship Id="rId61" Type="http://schemas.openxmlformats.org/officeDocument/2006/relationships/hyperlink" Target="https://login.consultant.ru/link/?req=doc&amp;demo=2&amp;base=LAW&amp;n=187374&amp;date=26.07.2021&amp;dst=100312&amp;field=134" TargetMode="External"/><Relationship Id="rId82" Type="http://schemas.openxmlformats.org/officeDocument/2006/relationships/hyperlink" Target="https://login.consultant.ru/link/?req=doc&amp;demo=2&amp;base=LAW&amp;n=187374&amp;date=26.07.2021&amp;dst=100026&amp;field=134" TargetMode="External"/><Relationship Id="rId152" Type="http://schemas.openxmlformats.org/officeDocument/2006/relationships/hyperlink" Target="https://login.consultant.ru/link/?req=doc&amp;demo=2&amp;base=LAW&amp;n=187374&amp;date=26.07.2021&amp;dst=100384&amp;field=134" TargetMode="External"/><Relationship Id="rId173" Type="http://schemas.openxmlformats.org/officeDocument/2006/relationships/hyperlink" Target="https://login.consultant.ru/link/?req=doc&amp;demo=2&amp;base=LAW&amp;n=358047&amp;date=26.07.2021&amp;dst=100748&amp;field=134" TargetMode="External"/><Relationship Id="rId194" Type="http://schemas.openxmlformats.org/officeDocument/2006/relationships/hyperlink" Target="https://login.consultant.ru/link/?req=doc&amp;demo=2&amp;base=LAW&amp;n=358047&amp;date=26.07.2021&amp;dst=236&amp;field=134" TargetMode="External"/><Relationship Id="rId19" Type="http://schemas.openxmlformats.org/officeDocument/2006/relationships/hyperlink" Target="https://login.consultant.ru/link/?req=doc&amp;demo=2&amp;base=LAW&amp;n=187374&amp;date=26.07.2021&amp;dst=100218&amp;field=134" TargetMode="External"/><Relationship Id="rId14" Type="http://schemas.openxmlformats.org/officeDocument/2006/relationships/hyperlink" Target="https://login.consultant.ru/link/?req=doc&amp;demo=2&amp;base=LAW&amp;n=187374&amp;date=26.07.2021&amp;dst=100211&amp;field=134" TargetMode="External"/><Relationship Id="rId30" Type="http://schemas.openxmlformats.org/officeDocument/2006/relationships/hyperlink" Target="https://login.consultant.ru/link/?req=doc&amp;demo=2&amp;base=LAW&amp;n=187374&amp;date=26.07.2021&amp;dst=100228&amp;field=134" TargetMode="External"/><Relationship Id="rId35" Type="http://schemas.openxmlformats.org/officeDocument/2006/relationships/hyperlink" Target="https://login.consultant.ru/link/?req=doc&amp;demo=2&amp;base=LAW&amp;n=373615&amp;date=26.07.2021&amp;dst=100015&amp;field=134" TargetMode="External"/><Relationship Id="rId56" Type="http://schemas.openxmlformats.org/officeDocument/2006/relationships/hyperlink" Target="https://login.consultant.ru/link/?req=doc&amp;demo=2&amp;base=LAW&amp;n=187374&amp;date=26.07.2021&amp;dst=100266&amp;field=134" TargetMode="External"/><Relationship Id="rId77" Type="http://schemas.openxmlformats.org/officeDocument/2006/relationships/hyperlink" Target="https://login.consultant.ru/link/?req=doc&amp;demo=2&amp;base=LAW&amp;n=113972&amp;date=26.07.2021&amp;dst=100352&amp;field=134" TargetMode="External"/><Relationship Id="rId100" Type="http://schemas.openxmlformats.org/officeDocument/2006/relationships/hyperlink" Target="https://login.consultant.ru/link/?req=doc&amp;demo=2&amp;base=LAW&amp;n=113972&amp;date=26.07.2021&amp;dst=100366&amp;field=134" TargetMode="External"/><Relationship Id="rId105" Type="http://schemas.openxmlformats.org/officeDocument/2006/relationships/hyperlink" Target="https://login.consultant.ru/link/?req=doc&amp;demo=2&amp;base=LAW&amp;n=113972&amp;date=26.07.2021&amp;dst=100364&amp;field=134" TargetMode="External"/><Relationship Id="rId126" Type="http://schemas.openxmlformats.org/officeDocument/2006/relationships/hyperlink" Target="https://login.consultant.ru/link/?req=doc&amp;demo=2&amp;base=LAW&amp;n=113972&amp;date=26.07.2021&amp;dst=100354&amp;field=134" TargetMode="External"/><Relationship Id="rId147" Type="http://schemas.openxmlformats.org/officeDocument/2006/relationships/hyperlink" Target="https://login.consultant.ru/link/?req=doc&amp;demo=2&amp;base=LAW&amp;n=187374&amp;date=26.07.2021&amp;dst=100375&amp;field=134" TargetMode="External"/><Relationship Id="rId168" Type="http://schemas.openxmlformats.org/officeDocument/2006/relationships/hyperlink" Target="https://login.consultant.ru/link/?req=doc&amp;demo=2&amp;base=LAW&amp;n=383445&amp;date=26.07.2021" TargetMode="External"/><Relationship Id="rId8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51" Type="http://schemas.openxmlformats.org/officeDocument/2006/relationships/hyperlink" Target="https://login.consultant.ru/link/?req=doc&amp;demo=2&amp;base=LAW&amp;n=187374&amp;date=26.07.2021&amp;dst=100250&amp;field=134" TargetMode="External"/><Relationship Id="rId72" Type="http://schemas.openxmlformats.org/officeDocument/2006/relationships/hyperlink" Target="https://login.consultant.ru/link/?req=doc&amp;demo=2&amp;base=LAW&amp;n=113972&amp;date=26.07.2021&amp;dst=100364&amp;field=134" TargetMode="External"/><Relationship Id="rId93" Type="http://schemas.openxmlformats.org/officeDocument/2006/relationships/hyperlink" Target="https://login.consultant.ru/link/?req=doc&amp;demo=2&amp;base=LAW&amp;n=113972&amp;date=26.07.2021&amp;dst=100366&amp;field=134" TargetMode="External"/><Relationship Id="rId98" Type="http://schemas.openxmlformats.org/officeDocument/2006/relationships/hyperlink" Target="https://login.consultant.ru/link/?req=doc&amp;demo=2&amp;base=LAW&amp;n=113972&amp;date=26.07.2021&amp;dst=100367&amp;field=134" TargetMode="External"/><Relationship Id="rId121" Type="http://schemas.openxmlformats.org/officeDocument/2006/relationships/hyperlink" Target="https://login.consultant.ru/link/?req=doc&amp;demo=2&amp;base=LAW&amp;n=113972&amp;date=26.07.2021&amp;dst=100354&amp;field=134" TargetMode="External"/><Relationship Id="rId142" Type="http://schemas.openxmlformats.org/officeDocument/2006/relationships/hyperlink" Target="https://login.consultant.ru/link/?req=doc&amp;demo=2&amp;base=LAW&amp;n=187374&amp;date=26.07.2021&amp;dst=100365&amp;field=134" TargetMode="External"/><Relationship Id="rId163" Type="http://schemas.openxmlformats.org/officeDocument/2006/relationships/hyperlink" Target="https://login.consultant.ru/link/?req=doc&amp;demo=2&amp;base=LAW&amp;n=358047&amp;date=26.07.2021&amp;dst=100705&amp;field=134" TargetMode="External"/><Relationship Id="rId184" Type="http://schemas.openxmlformats.org/officeDocument/2006/relationships/hyperlink" Target="https://login.consultant.ru/link/?req=doc&amp;demo=2&amp;base=LAW&amp;n=358047&amp;date=26.07.2021&amp;dst=100259&amp;field=134" TargetMode="External"/><Relationship Id="rId189" Type="http://schemas.openxmlformats.org/officeDocument/2006/relationships/hyperlink" Target="https://login.consultant.ru/link/?req=doc&amp;demo=2&amp;base=LAW&amp;n=358047&amp;date=26.07.2021&amp;dst=100276&amp;field=1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demo=2&amp;base=LAW&amp;n=187374&amp;date=26.07.2021&amp;dst=100226&amp;field=134" TargetMode="External"/><Relationship Id="rId46" Type="http://schemas.openxmlformats.org/officeDocument/2006/relationships/hyperlink" Target="https://login.consultant.ru/link/?req=doc&amp;demo=2&amp;base=LAW&amp;n=187374&amp;date=26.07.2021&amp;dst=100245&amp;field=134" TargetMode="External"/><Relationship Id="rId67" Type="http://schemas.openxmlformats.org/officeDocument/2006/relationships/hyperlink" Target="https://login.consultant.ru/link/?req=doc&amp;demo=2&amp;base=LAW&amp;n=187374&amp;date=26.07.2021&amp;dst=100313&amp;field=134" TargetMode="External"/><Relationship Id="rId116" Type="http://schemas.openxmlformats.org/officeDocument/2006/relationships/hyperlink" Target="https://login.consultant.ru/link/?req=doc&amp;demo=2&amp;base=LAW&amp;n=187374&amp;date=26.07.2021&amp;dst=100351&amp;field=134" TargetMode="External"/><Relationship Id="rId137" Type="http://schemas.openxmlformats.org/officeDocument/2006/relationships/hyperlink" Target="https://login.consultant.ru/link/?req=doc&amp;demo=2&amp;base=LAW&amp;n=187374&amp;date=26.07.2021&amp;dst=100354&amp;field=134" TargetMode="External"/><Relationship Id="rId158" Type="http://schemas.openxmlformats.org/officeDocument/2006/relationships/hyperlink" Target="https://login.consultant.ru/link/?req=doc&amp;demo=2&amp;base=LAW&amp;n=383445&amp;date=26.07.2021" TargetMode="External"/><Relationship Id="rId20" Type="http://schemas.openxmlformats.org/officeDocument/2006/relationships/hyperlink" Target="https://login.consultant.ru/link/?req=doc&amp;demo=2&amp;base=LAW&amp;n=187374&amp;date=26.07.2021&amp;dst=100219&amp;field=134" TargetMode="External"/><Relationship Id="rId41" Type="http://schemas.openxmlformats.org/officeDocument/2006/relationships/hyperlink" Target="https://login.consultant.ru/link/?req=doc&amp;demo=2&amp;base=LAW&amp;n=187374&amp;date=26.07.2021&amp;dst=100238&amp;field=134" TargetMode="External"/><Relationship Id="rId62" Type="http://schemas.openxmlformats.org/officeDocument/2006/relationships/hyperlink" Target="https://login.consultant.ru/link/?req=doc&amp;demo=2&amp;base=LAW&amp;n=187374&amp;date=26.07.2021&amp;dst=100026&amp;field=134" TargetMode="External"/><Relationship Id="rId83" Type="http://schemas.openxmlformats.org/officeDocument/2006/relationships/hyperlink" Target="https://login.consultant.ru/link/?req=doc&amp;demo=2&amp;base=LAW&amp;n=187374&amp;date=26.07.2021&amp;dst=100325&amp;field=134" TargetMode="External"/><Relationship Id="rId88" Type="http://schemas.openxmlformats.org/officeDocument/2006/relationships/hyperlink" Target="https://login.consultant.ru/link/?req=doc&amp;demo=2&amp;base=LAW&amp;n=113972&amp;date=26.07.2021&amp;dst=100366&amp;field=134" TargetMode="External"/><Relationship Id="rId111" Type="http://schemas.openxmlformats.org/officeDocument/2006/relationships/hyperlink" Target="https://login.consultant.ru/link/?req=doc&amp;demo=2&amp;base=LAW&amp;n=113972&amp;date=26.07.2021&amp;dst=100364&amp;field=134" TargetMode="External"/><Relationship Id="rId132" Type="http://schemas.openxmlformats.org/officeDocument/2006/relationships/hyperlink" Target="https://login.consultant.ru/link/?req=doc&amp;demo=2&amp;base=LAW&amp;n=113972&amp;date=26.07.2021&amp;dst=100352&amp;field=134" TargetMode="External"/><Relationship Id="rId153" Type="http://schemas.openxmlformats.org/officeDocument/2006/relationships/hyperlink" Target="https://login.consultant.ru/link/?req=doc&amp;demo=2&amp;base=LAW&amp;n=187374&amp;date=26.07.2021&amp;dst=100384&amp;field=134" TargetMode="External"/><Relationship Id="rId174" Type="http://schemas.openxmlformats.org/officeDocument/2006/relationships/hyperlink" Target="https://login.consultant.ru/link/?req=doc&amp;demo=2&amp;base=LAW&amp;n=358047&amp;date=26.07.2021&amp;dst=100617&amp;field=134" TargetMode="External"/><Relationship Id="rId179" Type="http://schemas.openxmlformats.org/officeDocument/2006/relationships/hyperlink" Target="https://login.consultant.ru/link/?req=doc&amp;demo=2&amp;base=LAW&amp;n=358047&amp;date=26.07.2021&amp;dst=245&amp;field=134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login.consultant.ru/link/?req=doc&amp;demo=2&amp;base=LAW&amp;n=358047&amp;date=26.07.2021&amp;dst=100623&amp;field=134" TargetMode="External"/><Relationship Id="rId15" Type="http://schemas.openxmlformats.org/officeDocument/2006/relationships/hyperlink" Target="https://login.consultant.ru/link/?req=doc&amp;demo=2&amp;base=LAW&amp;n=373615&amp;date=26.07.2021&amp;dst=100015&amp;field=134" TargetMode="External"/><Relationship Id="rId36" Type="http://schemas.openxmlformats.org/officeDocument/2006/relationships/hyperlink" Target="https://login.consultant.ru/link/?req=doc&amp;demo=2&amp;base=LAW&amp;n=187374&amp;date=26.07.2021&amp;dst=100235&amp;field=134" TargetMode="External"/><Relationship Id="rId57" Type="http://schemas.openxmlformats.org/officeDocument/2006/relationships/hyperlink" Target="https://login.consultant.ru/link/?req=doc&amp;demo=2&amp;base=LAW&amp;n=187374&amp;date=26.07.2021&amp;dst=100270&amp;field=134" TargetMode="External"/><Relationship Id="rId106" Type="http://schemas.openxmlformats.org/officeDocument/2006/relationships/hyperlink" Target="https://login.consultant.ru/link/?req=doc&amp;demo=2&amp;base=LAW&amp;n=113972&amp;date=26.07.2021&amp;dst=100366&amp;field=134" TargetMode="External"/><Relationship Id="rId127" Type="http://schemas.openxmlformats.org/officeDocument/2006/relationships/hyperlink" Target="https://login.consultant.ru/link/?req=doc&amp;demo=2&amp;base=LAW&amp;n=113972&amp;date=26.07.2021&amp;dst=100352&amp;field=134" TargetMode="External"/><Relationship Id="rId10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31" Type="http://schemas.openxmlformats.org/officeDocument/2006/relationships/hyperlink" Target="https://login.consultant.ru/link/?req=doc&amp;demo=2&amp;base=LAW&amp;n=187374&amp;date=26.07.2021&amp;dst=100231&amp;field=134" TargetMode="External"/><Relationship Id="rId52" Type="http://schemas.openxmlformats.org/officeDocument/2006/relationships/hyperlink" Target="https://login.consultant.ru/link/?req=doc&amp;demo=2&amp;base=LAW&amp;n=187374&amp;date=26.07.2021&amp;dst=100259&amp;field=134" TargetMode="External"/><Relationship Id="rId73" Type="http://schemas.openxmlformats.org/officeDocument/2006/relationships/hyperlink" Target="https://login.consultant.ru/link/?req=doc&amp;demo=2&amp;base=LAW&amp;n=113972&amp;date=26.07.2021&amp;dst=100366&amp;field=134" TargetMode="External"/><Relationship Id="rId78" Type="http://schemas.openxmlformats.org/officeDocument/2006/relationships/hyperlink" Target="https://login.consultant.ru/link/?req=doc&amp;demo=2&amp;base=LAW&amp;n=113972&amp;date=26.07.2021&amp;dst=100354&amp;field=134" TargetMode="External"/><Relationship Id="rId94" Type="http://schemas.openxmlformats.org/officeDocument/2006/relationships/hyperlink" Target="https://login.consultant.ru/link/?req=doc&amp;demo=2&amp;base=LAW&amp;n=113972&amp;date=26.07.2021&amp;dst=100367&amp;field=134" TargetMode="External"/><Relationship Id="rId99" Type="http://schemas.openxmlformats.org/officeDocument/2006/relationships/hyperlink" Target="https://login.consultant.ru/link/?req=doc&amp;demo=2&amp;base=LAW&amp;n=113972&amp;date=26.07.2021&amp;dst=100364&amp;field=134" TargetMode="External"/><Relationship Id="rId101" Type="http://schemas.openxmlformats.org/officeDocument/2006/relationships/hyperlink" Target="https://login.consultant.ru/link/?req=doc&amp;demo=2&amp;base=LAW&amp;n=113972&amp;date=26.07.2021&amp;dst=100367&amp;field=134" TargetMode="External"/><Relationship Id="rId122" Type="http://schemas.openxmlformats.org/officeDocument/2006/relationships/hyperlink" Target="https://login.consultant.ru/link/?req=doc&amp;demo=2&amp;base=LAW&amp;n=113972&amp;date=26.07.2021&amp;dst=100352&amp;field=134" TargetMode="External"/><Relationship Id="rId143" Type="http://schemas.openxmlformats.org/officeDocument/2006/relationships/hyperlink" Target="https://login.consultant.ru/link/?req=doc&amp;demo=2&amp;base=LAW&amp;n=187374&amp;date=26.07.2021&amp;dst=100365&amp;field=134" TargetMode="External"/><Relationship Id="rId148" Type="http://schemas.openxmlformats.org/officeDocument/2006/relationships/hyperlink" Target="https://login.consultant.ru/link/?req=doc&amp;demo=2&amp;base=LAW&amp;n=187374&amp;date=26.07.2021&amp;dst=100375&amp;field=134" TargetMode="External"/><Relationship Id="rId164" Type="http://schemas.openxmlformats.org/officeDocument/2006/relationships/hyperlink" Target="https://login.consultant.ru/link/?req=doc&amp;demo=2&amp;base=LAW&amp;n=358047&amp;date=26.07.2021&amp;dst=100711&amp;field=134" TargetMode="External"/><Relationship Id="rId169" Type="http://schemas.openxmlformats.org/officeDocument/2006/relationships/hyperlink" Target="https://login.consultant.ru/link/?req=doc&amp;demo=2&amp;base=LAW&amp;n=358047&amp;date=26.07.2021" TargetMode="External"/><Relationship Id="rId185" Type="http://schemas.openxmlformats.org/officeDocument/2006/relationships/hyperlink" Target="https://login.consultant.ru/link/?req=doc&amp;demo=2&amp;base=LAW&amp;n=358047&amp;date=26.07.2021&amp;dst=10062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A5F682C8ED5F9ABADD06A2E007DB9D564D873AE7CAEF74DB89B0D72866E2FA80F16A504D555FAC8BC16C882F8A671D384BCD0F576L6F" TargetMode="External"/><Relationship Id="rId180" Type="http://schemas.openxmlformats.org/officeDocument/2006/relationships/hyperlink" Target="https://login.consultant.ru/link/?req=doc&amp;demo=2&amp;base=LAW&amp;n=358047&amp;date=26.07.2021&amp;dst=100249&amp;field=134" TargetMode="External"/><Relationship Id="rId26" Type="http://schemas.openxmlformats.org/officeDocument/2006/relationships/hyperlink" Target="https://login.consultant.ru/link/?req=doc&amp;demo=2&amp;base=LAW&amp;n=187374&amp;date=26.07.2021&amp;dst=1002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2B30-571E-4813-9F61-76217B3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12610</Words>
  <Characters>71882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Чилевское</cp:lastModifiedBy>
  <cp:revision>4</cp:revision>
  <cp:lastPrinted>2019-08-27T07:13:00Z</cp:lastPrinted>
  <dcterms:created xsi:type="dcterms:W3CDTF">2021-08-17T06:08:00Z</dcterms:created>
  <dcterms:modified xsi:type="dcterms:W3CDTF">2021-08-17T07:22:00Z</dcterms:modified>
</cp:coreProperties>
</file>